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BF5" w:rsidRPr="00110504" w:rsidRDefault="00462A4B" w:rsidP="00730EB5">
      <w:pPr>
        <w:jc w:val="center"/>
        <w:rPr>
          <w:rFonts w:ascii="Book Antiqua" w:hAnsi="Book Antiqua"/>
          <w:b/>
          <w:sz w:val="28"/>
          <w:szCs w:val="28"/>
        </w:rPr>
      </w:pPr>
      <w:r w:rsidRPr="00462A4B">
        <w:rPr>
          <w:rFonts w:ascii="Book Antiqua" w:eastAsiaTheme="majorEastAsia" w:hAnsi="Book Antiqua"/>
          <w:b/>
          <w:sz w:val="28"/>
          <w:szCs w:val="28"/>
        </w:rPr>
        <w:drawing>
          <wp:anchor distT="0" distB="0" distL="114300" distR="114300" simplePos="0" relativeHeight="251682816" behindDoc="0" locked="0" layoutInCell="1" allowOverlap="1" wp14:anchorId="7A33F5BC" wp14:editId="36671440">
            <wp:simplePos x="0" y="0"/>
            <wp:positionH relativeFrom="margin">
              <wp:posOffset>170180</wp:posOffset>
            </wp:positionH>
            <wp:positionV relativeFrom="paragraph">
              <wp:posOffset>-949325</wp:posOffset>
            </wp:positionV>
            <wp:extent cx="1177290" cy="738505"/>
            <wp:effectExtent l="0" t="0" r="0" b="0"/>
            <wp:wrapNone/>
            <wp:docPr id="31" name="Picture 31" descr="D:\e_project\KARAKTER\JURNAL KARAKTER\logo\JK 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_project\KARAKTER\JURNAL KARAKTER\logo\JK P.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729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2A4B">
        <w:rPr>
          <w:rFonts w:ascii="Book Antiqua" w:hAnsi="Book Antiqua"/>
          <w:b/>
          <w:sz w:val="28"/>
          <w:szCs w:val="28"/>
        </w:rPr>
        <mc:AlternateContent>
          <mc:Choice Requires="wps">
            <w:drawing>
              <wp:anchor distT="0" distB="0" distL="114300" distR="114300" simplePos="0" relativeHeight="251681792" behindDoc="0" locked="0" layoutInCell="1" allowOverlap="1" wp14:anchorId="427B5F5C" wp14:editId="1206169B">
                <wp:simplePos x="0" y="0"/>
                <wp:positionH relativeFrom="margin">
                  <wp:posOffset>0</wp:posOffset>
                </wp:positionH>
                <wp:positionV relativeFrom="paragraph">
                  <wp:posOffset>-926910</wp:posOffset>
                </wp:positionV>
                <wp:extent cx="5436235" cy="736600"/>
                <wp:effectExtent l="0" t="0" r="12065" b="25400"/>
                <wp:wrapNone/>
                <wp:docPr id="12" name="Rectangle 12"/>
                <wp:cNvGraphicFramePr/>
                <a:graphic xmlns:a="http://schemas.openxmlformats.org/drawingml/2006/main">
                  <a:graphicData uri="http://schemas.microsoft.com/office/word/2010/wordprocessingShape">
                    <wps:wsp>
                      <wps:cNvSpPr/>
                      <wps:spPr>
                        <a:xfrm>
                          <a:off x="0" y="0"/>
                          <a:ext cx="5436235" cy="736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62A4B" w:rsidRPr="00D13A31" w:rsidRDefault="00462A4B" w:rsidP="00462A4B">
                            <w:pPr>
                              <w:shd w:val="clear" w:color="auto" w:fill="FBD4B4" w:themeFill="accent6" w:themeFillTint="66"/>
                              <w:jc w:val="right"/>
                              <w:rPr>
                                <w:rFonts w:ascii="Tempus Sans ITC" w:hAnsi="Tempus Sans ITC"/>
                                <w:b/>
                                <w:color w:val="000000" w:themeColor="text1"/>
                                <w:sz w:val="26"/>
                              </w:rPr>
                            </w:pPr>
                            <w:r w:rsidRPr="00D13A31">
                              <w:rPr>
                                <w:rFonts w:ascii="Tempus Sans ITC" w:hAnsi="Tempus Sans ITC"/>
                                <w:b/>
                                <w:color w:val="000000" w:themeColor="text1"/>
                                <w:sz w:val="26"/>
                              </w:rPr>
                              <w:t>KARAKTER</w:t>
                            </w:r>
                          </w:p>
                          <w:p w:rsidR="00462A4B" w:rsidRPr="00B46DF6" w:rsidRDefault="00462A4B" w:rsidP="00462A4B">
                            <w:pPr>
                              <w:shd w:val="clear" w:color="auto" w:fill="FBD4B4" w:themeFill="accent6" w:themeFillTint="66"/>
                              <w:jc w:val="right"/>
                              <w:rPr>
                                <w:rFonts w:ascii="Maiandra GD" w:hAnsi="Maiandra GD"/>
                                <w:color w:val="000000" w:themeColor="text1"/>
                              </w:rPr>
                            </w:pPr>
                            <w:r w:rsidRPr="00B46DF6">
                              <w:rPr>
                                <w:rFonts w:ascii="Maiandra GD" w:hAnsi="Maiandra GD"/>
                                <w:color w:val="000000" w:themeColor="text1"/>
                                <w:spacing w:val="3"/>
                              </w:rPr>
                              <w:t>J</w:t>
                            </w:r>
                            <w:r w:rsidRPr="00B46DF6">
                              <w:rPr>
                                <w:rFonts w:ascii="Maiandra GD" w:hAnsi="Maiandra GD"/>
                                <w:color w:val="000000" w:themeColor="text1"/>
                              </w:rPr>
                              <w:t>urn</w:t>
                            </w:r>
                            <w:r w:rsidRPr="00B46DF6">
                              <w:rPr>
                                <w:rFonts w:ascii="Maiandra GD" w:hAnsi="Maiandra GD"/>
                                <w:color w:val="000000" w:themeColor="text1"/>
                                <w:spacing w:val="-2"/>
                              </w:rPr>
                              <w:t>a</w:t>
                            </w:r>
                            <w:r w:rsidRPr="00B46DF6">
                              <w:rPr>
                                <w:rFonts w:ascii="Maiandra GD" w:hAnsi="Maiandra GD"/>
                                <w:color w:val="000000" w:themeColor="text1"/>
                              </w:rPr>
                              <w:t xml:space="preserve">l </w:t>
                            </w:r>
                            <w:r w:rsidRPr="00B46DF6">
                              <w:rPr>
                                <w:rFonts w:ascii="Maiandra GD" w:hAnsi="Maiandra GD"/>
                                <w:color w:val="000000" w:themeColor="text1"/>
                                <w:spacing w:val="1"/>
                              </w:rPr>
                              <w:t>P</w:t>
                            </w:r>
                            <w:r w:rsidRPr="00B46DF6">
                              <w:rPr>
                                <w:rFonts w:ascii="Maiandra GD" w:hAnsi="Maiandra GD"/>
                                <w:color w:val="000000" w:themeColor="text1"/>
                                <w:spacing w:val="-1"/>
                              </w:rPr>
                              <w:t>e</w:t>
                            </w:r>
                            <w:r w:rsidRPr="00B46DF6">
                              <w:rPr>
                                <w:rFonts w:ascii="Maiandra GD" w:hAnsi="Maiandra GD"/>
                                <w:color w:val="000000" w:themeColor="text1"/>
                              </w:rPr>
                              <w:t>n</w:t>
                            </w:r>
                            <w:r w:rsidRPr="00B46DF6">
                              <w:rPr>
                                <w:rFonts w:ascii="Maiandra GD" w:hAnsi="Maiandra GD"/>
                                <w:color w:val="000000" w:themeColor="text1"/>
                                <w:spacing w:val="-1"/>
                              </w:rPr>
                              <w:t>e</w:t>
                            </w:r>
                            <w:r w:rsidRPr="00B46DF6">
                              <w:rPr>
                                <w:rFonts w:ascii="Maiandra GD" w:hAnsi="Maiandra GD"/>
                                <w:color w:val="000000" w:themeColor="text1"/>
                              </w:rPr>
                              <w:t>l</w:t>
                            </w:r>
                            <w:r w:rsidRPr="00B46DF6">
                              <w:rPr>
                                <w:rFonts w:ascii="Maiandra GD" w:hAnsi="Maiandra GD"/>
                                <w:color w:val="000000" w:themeColor="text1"/>
                                <w:spacing w:val="1"/>
                              </w:rPr>
                              <w:t>i</w:t>
                            </w:r>
                            <w:r w:rsidRPr="00B46DF6">
                              <w:rPr>
                                <w:rFonts w:ascii="Maiandra GD" w:hAnsi="Maiandra GD"/>
                                <w:color w:val="000000" w:themeColor="text1"/>
                              </w:rPr>
                              <w:t>t</w:t>
                            </w:r>
                            <w:r w:rsidRPr="00B46DF6">
                              <w:rPr>
                                <w:rFonts w:ascii="Maiandra GD" w:hAnsi="Maiandra GD"/>
                                <w:color w:val="000000" w:themeColor="text1"/>
                                <w:spacing w:val="1"/>
                              </w:rPr>
                              <w:t>i</w:t>
                            </w:r>
                            <w:r w:rsidRPr="00B46DF6">
                              <w:rPr>
                                <w:rFonts w:ascii="Maiandra GD" w:hAnsi="Maiandra GD"/>
                                <w:color w:val="000000" w:themeColor="text1"/>
                                <w:spacing w:val="-1"/>
                              </w:rPr>
                              <w:t>a</w:t>
                            </w:r>
                            <w:r w:rsidRPr="00B46DF6">
                              <w:rPr>
                                <w:rFonts w:ascii="Maiandra GD" w:hAnsi="Maiandra GD"/>
                                <w:color w:val="000000" w:themeColor="text1"/>
                              </w:rPr>
                              <w:t xml:space="preserve">n </w:t>
                            </w:r>
                            <w:r w:rsidRPr="00B46DF6">
                              <w:rPr>
                                <w:rFonts w:ascii="Maiandra GD" w:hAnsi="Maiandra GD"/>
                                <w:color w:val="000000" w:themeColor="text1"/>
                                <w:spacing w:val="1"/>
                              </w:rPr>
                              <w:t>P</w:t>
                            </w:r>
                            <w:r w:rsidRPr="00B46DF6">
                              <w:rPr>
                                <w:rFonts w:ascii="Maiandra GD" w:hAnsi="Maiandra GD"/>
                                <w:color w:val="000000" w:themeColor="text1"/>
                                <w:spacing w:val="-1"/>
                              </w:rPr>
                              <w:t>e</w:t>
                            </w:r>
                            <w:r w:rsidRPr="00B46DF6">
                              <w:rPr>
                                <w:rFonts w:ascii="Maiandra GD" w:hAnsi="Maiandra GD"/>
                                <w:color w:val="000000" w:themeColor="text1"/>
                              </w:rPr>
                              <w:t>ndid</w:t>
                            </w:r>
                            <w:r w:rsidRPr="00B46DF6">
                              <w:rPr>
                                <w:rFonts w:ascii="Maiandra GD" w:hAnsi="Maiandra GD"/>
                                <w:color w:val="000000" w:themeColor="text1"/>
                                <w:spacing w:val="-1"/>
                              </w:rPr>
                              <w:t>i</w:t>
                            </w:r>
                            <w:r w:rsidRPr="00B46DF6">
                              <w:rPr>
                                <w:rFonts w:ascii="Maiandra GD" w:hAnsi="Maiandra GD"/>
                                <w:color w:val="000000" w:themeColor="text1"/>
                              </w:rPr>
                              <w:t>k</w:t>
                            </w:r>
                            <w:r w:rsidRPr="00B46DF6">
                              <w:rPr>
                                <w:rFonts w:ascii="Maiandra GD" w:hAnsi="Maiandra GD"/>
                                <w:color w:val="000000" w:themeColor="text1"/>
                                <w:spacing w:val="-1"/>
                              </w:rPr>
                              <w:t>a</w:t>
                            </w:r>
                            <w:r w:rsidRPr="00B46DF6">
                              <w:rPr>
                                <w:rFonts w:ascii="Maiandra GD" w:hAnsi="Maiandra GD"/>
                                <w:color w:val="000000" w:themeColor="text1"/>
                              </w:rPr>
                              <w:t>n</w:t>
                            </w:r>
                          </w:p>
                          <w:p w:rsidR="00462A4B" w:rsidRPr="00B46DF6" w:rsidRDefault="00462A4B" w:rsidP="00462A4B">
                            <w:pPr>
                              <w:shd w:val="clear" w:color="auto" w:fill="FBD4B4" w:themeFill="accent6" w:themeFillTint="66"/>
                              <w:jc w:val="right"/>
                              <w:rPr>
                                <w:rFonts w:ascii="Maiandra GD" w:hAnsi="Maiandra GD"/>
                                <w:color w:val="000000" w:themeColor="text1"/>
                              </w:rPr>
                            </w:pPr>
                            <w:r w:rsidRPr="00B46DF6">
                              <w:rPr>
                                <w:rFonts w:ascii="Maiandra GD" w:hAnsi="Maiandra GD"/>
                                <w:color w:val="000000" w:themeColor="text1"/>
                              </w:rPr>
                              <w:t xml:space="preserve">Vol. </w:t>
                            </w:r>
                            <w:r>
                              <w:rPr>
                                <w:rFonts w:ascii="Maiandra GD" w:hAnsi="Maiandra GD"/>
                                <w:color w:val="000000" w:themeColor="text1"/>
                              </w:rPr>
                              <w:t xml:space="preserve">1, </w:t>
                            </w:r>
                            <w:r w:rsidRPr="00B46DF6">
                              <w:rPr>
                                <w:rFonts w:ascii="Maiandra GD" w:hAnsi="Maiandra GD"/>
                                <w:color w:val="000000" w:themeColor="text1"/>
                              </w:rPr>
                              <w:t xml:space="preserve">No. 1, </w:t>
                            </w:r>
                            <w:r>
                              <w:rPr>
                                <w:rFonts w:ascii="Maiandra GD" w:hAnsi="Maiandra GD"/>
                                <w:color w:val="000000" w:themeColor="text1"/>
                              </w:rPr>
                              <w:t>Agustus 2020</w:t>
                            </w:r>
                            <w:r>
                              <w:rPr>
                                <w:rFonts w:ascii="Maiandra GD" w:hAnsi="Maiandra GD"/>
                                <w:color w:val="000000" w:themeColor="text1"/>
                              </w:rPr>
                              <w:t>: 48-54</w:t>
                            </w:r>
                          </w:p>
                          <w:p w:rsidR="00462A4B" w:rsidRPr="00B46DF6" w:rsidRDefault="00462A4B" w:rsidP="00462A4B">
                            <w:pPr>
                              <w:shd w:val="clear" w:color="auto" w:fill="FBD4B4" w:themeFill="accent6" w:themeFillTint="66"/>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27B5F5C" id="Rectangle 12" o:spid="_x0000_s1026" style="position:absolute;left:0;text-align:left;margin-left:0;margin-top:-73pt;width:428.05pt;height:58pt;z-index:2516817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ifSmwIAALkFAAAOAAAAZHJzL2Uyb0RvYy54bWysVN9PGzEMfp+0/yHK+7hraQuruKIKxDQJ&#10;AQImntNc0ouUi7Mk7V3318/J/ShjaA9ofUid2P5sf2f74rKtNdkL5xWYgk5OckqE4VAqsy3oj+eb&#10;L+eU+MBMyTQYUdCD8PRy9fnTRWOXYgoV6FI4giDGLxtb0CoEu8wyzytRM38CVhhUSnA1C3h126x0&#10;rEH0WmfTPF9kDbjSOuDCe3y97pR0lfClFDzcS+lFILqgmFtIp0vnJp7Z6oItt47ZSvE+DfaBLGqm&#10;DAYdoa5ZYGTn1F9QteIOPMhwwqHOQErFRaoBq5nkb6p5qpgVqRYkx9uRJv//YPnd/sERVeK3m1Ji&#10;WI3f6BFZY2arBcE3JKixfol2T/bB9TePYqy2la6O/1gHaROph5FU0QbC8XE+O11MT+eUcNSdnS4W&#10;eWI9O3pb58M3ATWJQkEdhk9csv2tDxgRTQeTGMyDVuWN0jpdYqOIK+3InuEn3mwnMWP0+MNKmw85&#10;Ikz0zCIBXclJCgctIp42j0Iid1jkNCWcuvaYDONcmDDpVBUrRZfjPMffkOWQfso5AUZkidWN2D3A&#10;YNmBDNhdsb19dBWp6Ufn/F+Jdc6jR4oMJozOtTLg3gPQWFUfubMfSOqoiSyFdtOiSRQ3UB6wyRx0&#10;0+ctv1H4pW+ZDw/M4bjhYOIKCfd4SA1NQaGXKKnA/XrvPdrjFKCWkgbHt6D+5445QYn+bnA+vk5m&#10;szjv6TKbn03x4l5rNq81ZldfAbbPBJeV5UmM9kEPonRQv+CmWceoqGKGY+yC8uCGy1Xo1gruKi7W&#10;62SGM25ZuDVPlkfwSHDs5Of2hTnbt3vAQbmDYdTZ8k3Xd7bR08B6F0CqNBJHXnvqcT+kHup3WVxA&#10;r+/J6rhxV78BAAD//wMAUEsDBBQABgAIAAAAIQA/pvfy3gAAAAkBAAAPAAAAZHJzL2Rvd25yZXYu&#10;eG1sTI9BT8MwDIXvSPyHyJO4oC0tsKorTSeExBXE4MIta7ymWuNUSdYVfj3mxG6239Pz9+rt7AYx&#10;YYi9JwX5KgOB1HrTU6fg8+NlWYKISZPRgydU8I0Rts31Va0r48/0jtMudYJDKFZagU1prKSMrUWn&#10;48qPSKwdfHA68Ro6aYI+c7gb5F2WFdLpnviD1SM+W2yPu5NTsPlp31Lpx7VN/demc/nrIUy3St0s&#10;5qdHEAnn9G+GP3xGh4aZ9v5EJopBARdJCpb5Q8ET6+W6yEHs+XSfZSCbWl42aH4BAAD//wMAUEsB&#10;Ai0AFAAGAAgAAAAhALaDOJL+AAAA4QEAABMAAAAAAAAAAAAAAAAAAAAAAFtDb250ZW50X1R5cGVz&#10;XS54bWxQSwECLQAUAAYACAAAACEAOP0h/9YAAACUAQAACwAAAAAAAAAAAAAAAAAvAQAAX3JlbHMv&#10;LnJlbHNQSwECLQAUAAYACAAAACEAV4Yn0psCAAC5BQAADgAAAAAAAAAAAAAAAAAuAgAAZHJzL2Uy&#10;b0RvYy54bWxQSwECLQAUAAYACAAAACEAP6b38t4AAAAJAQAADwAAAAAAAAAAAAAAAAD1BAAAZHJz&#10;L2Rvd25yZXYueG1sUEsFBgAAAAAEAAQA8wAAAAAGAAAAAA==&#10;" fillcolor="white [3212]" strokecolor="white [3212]" strokeweight="2pt">
                <v:textbox>
                  <w:txbxContent>
                    <w:p w:rsidR="00462A4B" w:rsidRPr="00D13A31" w:rsidRDefault="00462A4B" w:rsidP="00462A4B">
                      <w:pPr>
                        <w:shd w:val="clear" w:color="auto" w:fill="FBD4B4" w:themeFill="accent6" w:themeFillTint="66"/>
                        <w:jc w:val="right"/>
                        <w:rPr>
                          <w:rFonts w:ascii="Tempus Sans ITC" w:hAnsi="Tempus Sans ITC"/>
                          <w:b/>
                          <w:color w:val="000000" w:themeColor="text1"/>
                          <w:sz w:val="26"/>
                        </w:rPr>
                      </w:pPr>
                      <w:r w:rsidRPr="00D13A31">
                        <w:rPr>
                          <w:rFonts w:ascii="Tempus Sans ITC" w:hAnsi="Tempus Sans ITC"/>
                          <w:b/>
                          <w:color w:val="000000" w:themeColor="text1"/>
                          <w:sz w:val="26"/>
                        </w:rPr>
                        <w:t>KARAKTER</w:t>
                      </w:r>
                    </w:p>
                    <w:p w:rsidR="00462A4B" w:rsidRPr="00B46DF6" w:rsidRDefault="00462A4B" w:rsidP="00462A4B">
                      <w:pPr>
                        <w:shd w:val="clear" w:color="auto" w:fill="FBD4B4" w:themeFill="accent6" w:themeFillTint="66"/>
                        <w:jc w:val="right"/>
                        <w:rPr>
                          <w:rFonts w:ascii="Maiandra GD" w:hAnsi="Maiandra GD"/>
                          <w:color w:val="000000" w:themeColor="text1"/>
                        </w:rPr>
                      </w:pPr>
                      <w:r w:rsidRPr="00B46DF6">
                        <w:rPr>
                          <w:rFonts w:ascii="Maiandra GD" w:hAnsi="Maiandra GD"/>
                          <w:color w:val="000000" w:themeColor="text1"/>
                          <w:spacing w:val="3"/>
                        </w:rPr>
                        <w:t>J</w:t>
                      </w:r>
                      <w:r w:rsidRPr="00B46DF6">
                        <w:rPr>
                          <w:rFonts w:ascii="Maiandra GD" w:hAnsi="Maiandra GD"/>
                          <w:color w:val="000000" w:themeColor="text1"/>
                        </w:rPr>
                        <w:t>urn</w:t>
                      </w:r>
                      <w:r w:rsidRPr="00B46DF6">
                        <w:rPr>
                          <w:rFonts w:ascii="Maiandra GD" w:hAnsi="Maiandra GD"/>
                          <w:color w:val="000000" w:themeColor="text1"/>
                          <w:spacing w:val="-2"/>
                        </w:rPr>
                        <w:t>a</w:t>
                      </w:r>
                      <w:r w:rsidRPr="00B46DF6">
                        <w:rPr>
                          <w:rFonts w:ascii="Maiandra GD" w:hAnsi="Maiandra GD"/>
                          <w:color w:val="000000" w:themeColor="text1"/>
                        </w:rPr>
                        <w:t xml:space="preserve">l </w:t>
                      </w:r>
                      <w:r w:rsidRPr="00B46DF6">
                        <w:rPr>
                          <w:rFonts w:ascii="Maiandra GD" w:hAnsi="Maiandra GD"/>
                          <w:color w:val="000000" w:themeColor="text1"/>
                          <w:spacing w:val="1"/>
                        </w:rPr>
                        <w:t>P</w:t>
                      </w:r>
                      <w:r w:rsidRPr="00B46DF6">
                        <w:rPr>
                          <w:rFonts w:ascii="Maiandra GD" w:hAnsi="Maiandra GD"/>
                          <w:color w:val="000000" w:themeColor="text1"/>
                          <w:spacing w:val="-1"/>
                        </w:rPr>
                        <w:t>e</w:t>
                      </w:r>
                      <w:r w:rsidRPr="00B46DF6">
                        <w:rPr>
                          <w:rFonts w:ascii="Maiandra GD" w:hAnsi="Maiandra GD"/>
                          <w:color w:val="000000" w:themeColor="text1"/>
                        </w:rPr>
                        <w:t>n</w:t>
                      </w:r>
                      <w:r w:rsidRPr="00B46DF6">
                        <w:rPr>
                          <w:rFonts w:ascii="Maiandra GD" w:hAnsi="Maiandra GD"/>
                          <w:color w:val="000000" w:themeColor="text1"/>
                          <w:spacing w:val="-1"/>
                        </w:rPr>
                        <w:t>e</w:t>
                      </w:r>
                      <w:r w:rsidRPr="00B46DF6">
                        <w:rPr>
                          <w:rFonts w:ascii="Maiandra GD" w:hAnsi="Maiandra GD"/>
                          <w:color w:val="000000" w:themeColor="text1"/>
                        </w:rPr>
                        <w:t>l</w:t>
                      </w:r>
                      <w:r w:rsidRPr="00B46DF6">
                        <w:rPr>
                          <w:rFonts w:ascii="Maiandra GD" w:hAnsi="Maiandra GD"/>
                          <w:color w:val="000000" w:themeColor="text1"/>
                          <w:spacing w:val="1"/>
                        </w:rPr>
                        <w:t>i</w:t>
                      </w:r>
                      <w:r w:rsidRPr="00B46DF6">
                        <w:rPr>
                          <w:rFonts w:ascii="Maiandra GD" w:hAnsi="Maiandra GD"/>
                          <w:color w:val="000000" w:themeColor="text1"/>
                        </w:rPr>
                        <w:t>t</w:t>
                      </w:r>
                      <w:r w:rsidRPr="00B46DF6">
                        <w:rPr>
                          <w:rFonts w:ascii="Maiandra GD" w:hAnsi="Maiandra GD"/>
                          <w:color w:val="000000" w:themeColor="text1"/>
                          <w:spacing w:val="1"/>
                        </w:rPr>
                        <w:t>i</w:t>
                      </w:r>
                      <w:r w:rsidRPr="00B46DF6">
                        <w:rPr>
                          <w:rFonts w:ascii="Maiandra GD" w:hAnsi="Maiandra GD"/>
                          <w:color w:val="000000" w:themeColor="text1"/>
                          <w:spacing w:val="-1"/>
                        </w:rPr>
                        <w:t>a</w:t>
                      </w:r>
                      <w:r w:rsidRPr="00B46DF6">
                        <w:rPr>
                          <w:rFonts w:ascii="Maiandra GD" w:hAnsi="Maiandra GD"/>
                          <w:color w:val="000000" w:themeColor="text1"/>
                        </w:rPr>
                        <w:t xml:space="preserve">n </w:t>
                      </w:r>
                      <w:r w:rsidRPr="00B46DF6">
                        <w:rPr>
                          <w:rFonts w:ascii="Maiandra GD" w:hAnsi="Maiandra GD"/>
                          <w:color w:val="000000" w:themeColor="text1"/>
                          <w:spacing w:val="1"/>
                        </w:rPr>
                        <w:t>P</w:t>
                      </w:r>
                      <w:r w:rsidRPr="00B46DF6">
                        <w:rPr>
                          <w:rFonts w:ascii="Maiandra GD" w:hAnsi="Maiandra GD"/>
                          <w:color w:val="000000" w:themeColor="text1"/>
                          <w:spacing w:val="-1"/>
                        </w:rPr>
                        <w:t>e</w:t>
                      </w:r>
                      <w:r w:rsidRPr="00B46DF6">
                        <w:rPr>
                          <w:rFonts w:ascii="Maiandra GD" w:hAnsi="Maiandra GD"/>
                          <w:color w:val="000000" w:themeColor="text1"/>
                        </w:rPr>
                        <w:t>ndid</w:t>
                      </w:r>
                      <w:r w:rsidRPr="00B46DF6">
                        <w:rPr>
                          <w:rFonts w:ascii="Maiandra GD" w:hAnsi="Maiandra GD"/>
                          <w:color w:val="000000" w:themeColor="text1"/>
                          <w:spacing w:val="-1"/>
                        </w:rPr>
                        <w:t>i</w:t>
                      </w:r>
                      <w:r w:rsidRPr="00B46DF6">
                        <w:rPr>
                          <w:rFonts w:ascii="Maiandra GD" w:hAnsi="Maiandra GD"/>
                          <w:color w:val="000000" w:themeColor="text1"/>
                        </w:rPr>
                        <w:t>k</w:t>
                      </w:r>
                      <w:r w:rsidRPr="00B46DF6">
                        <w:rPr>
                          <w:rFonts w:ascii="Maiandra GD" w:hAnsi="Maiandra GD"/>
                          <w:color w:val="000000" w:themeColor="text1"/>
                          <w:spacing w:val="-1"/>
                        </w:rPr>
                        <w:t>a</w:t>
                      </w:r>
                      <w:r w:rsidRPr="00B46DF6">
                        <w:rPr>
                          <w:rFonts w:ascii="Maiandra GD" w:hAnsi="Maiandra GD"/>
                          <w:color w:val="000000" w:themeColor="text1"/>
                        </w:rPr>
                        <w:t>n</w:t>
                      </w:r>
                    </w:p>
                    <w:p w:rsidR="00462A4B" w:rsidRPr="00B46DF6" w:rsidRDefault="00462A4B" w:rsidP="00462A4B">
                      <w:pPr>
                        <w:shd w:val="clear" w:color="auto" w:fill="FBD4B4" w:themeFill="accent6" w:themeFillTint="66"/>
                        <w:jc w:val="right"/>
                        <w:rPr>
                          <w:rFonts w:ascii="Maiandra GD" w:hAnsi="Maiandra GD"/>
                          <w:color w:val="000000" w:themeColor="text1"/>
                        </w:rPr>
                      </w:pPr>
                      <w:r w:rsidRPr="00B46DF6">
                        <w:rPr>
                          <w:rFonts w:ascii="Maiandra GD" w:hAnsi="Maiandra GD"/>
                          <w:color w:val="000000" w:themeColor="text1"/>
                        </w:rPr>
                        <w:t xml:space="preserve">Vol. </w:t>
                      </w:r>
                      <w:r>
                        <w:rPr>
                          <w:rFonts w:ascii="Maiandra GD" w:hAnsi="Maiandra GD"/>
                          <w:color w:val="000000" w:themeColor="text1"/>
                        </w:rPr>
                        <w:t xml:space="preserve">1, </w:t>
                      </w:r>
                      <w:r w:rsidRPr="00B46DF6">
                        <w:rPr>
                          <w:rFonts w:ascii="Maiandra GD" w:hAnsi="Maiandra GD"/>
                          <w:color w:val="000000" w:themeColor="text1"/>
                        </w:rPr>
                        <w:t xml:space="preserve">No. 1, </w:t>
                      </w:r>
                      <w:r>
                        <w:rPr>
                          <w:rFonts w:ascii="Maiandra GD" w:hAnsi="Maiandra GD"/>
                          <w:color w:val="000000" w:themeColor="text1"/>
                        </w:rPr>
                        <w:t>Agustus 2020</w:t>
                      </w:r>
                      <w:r>
                        <w:rPr>
                          <w:rFonts w:ascii="Maiandra GD" w:hAnsi="Maiandra GD"/>
                          <w:color w:val="000000" w:themeColor="text1"/>
                        </w:rPr>
                        <w:t>: 48-54</w:t>
                      </w:r>
                    </w:p>
                    <w:p w:rsidR="00462A4B" w:rsidRPr="00B46DF6" w:rsidRDefault="00462A4B" w:rsidP="00462A4B">
                      <w:pPr>
                        <w:shd w:val="clear" w:color="auto" w:fill="FBD4B4" w:themeFill="accent6" w:themeFillTint="66"/>
                        <w:jc w:val="right"/>
                        <w:rPr>
                          <w:color w:val="000000" w:themeColor="text1"/>
                          <w:sz w:val="22"/>
                          <w:szCs w:val="22"/>
                        </w:rPr>
                      </w:pPr>
                    </w:p>
                  </w:txbxContent>
                </v:textbox>
                <w10:wrap anchorx="margin"/>
              </v:rect>
            </w:pict>
          </mc:Fallback>
        </mc:AlternateContent>
      </w:r>
      <w:r w:rsidR="00CB3BF5" w:rsidRPr="00110504">
        <w:rPr>
          <w:rFonts w:ascii="Book Antiqua" w:hAnsi="Book Antiqua"/>
          <w:b/>
          <w:sz w:val="28"/>
          <w:szCs w:val="28"/>
        </w:rPr>
        <w:t>PENINGKATAN KEMAMPUAN MEMAHAMI TEKS NARASI MELALUI CERITA RAKYAT</w:t>
      </w:r>
    </w:p>
    <w:p w:rsidR="000660FA" w:rsidRPr="00110504" w:rsidRDefault="000660FA" w:rsidP="00CB3BF5">
      <w:pPr>
        <w:tabs>
          <w:tab w:val="left" w:pos="6150"/>
        </w:tabs>
        <w:jc w:val="center"/>
        <w:rPr>
          <w:rFonts w:ascii="Book Antiqua" w:hAnsi="Book Antiqua" w:cstheme="minorHAnsi"/>
          <w:b/>
          <w:bCs/>
          <w:sz w:val="28"/>
          <w:szCs w:val="28"/>
          <w:bdr w:val="none" w:sz="0" w:space="0" w:color="auto" w:frame="1"/>
        </w:rPr>
      </w:pPr>
    </w:p>
    <w:p w:rsidR="00D62DE3" w:rsidRPr="00110504" w:rsidRDefault="00416B4A" w:rsidP="004832E0">
      <w:pPr>
        <w:tabs>
          <w:tab w:val="center" w:pos="4082"/>
          <w:tab w:val="right" w:pos="8165"/>
        </w:tabs>
        <w:rPr>
          <w:rFonts w:ascii="Book Antiqua" w:hAnsi="Book Antiqua" w:cstheme="majorBidi"/>
          <w:b/>
          <w:bCs/>
          <w:color w:val="000000" w:themeColor="text1"/>
          <w:sz w:val="24"/>
          <w:szCs w:val="24"/>
        </w:rPr>
      </w:pPr>
      <w:r w:rsidRPr="00110504">
        <w:rPr>
          <w:rFonts w:ascii="Book Antiqua" w:hAnsi="Book Antiqua" w:cstheme="majorBidi"/>
          <w:b/>
          <w:bCs/>
          <w:color w:val="000000" w:themeColor="text1"/>
          <w:sz w:val="24"/>
          <w:szCs w:val="24"/>
        </w:rPr>
        <w:tab/>
      </w:r>
      <w:r w:rsidR="00267555">
        <w:rPr>
          <w:rFonts w:ascii="Book Antiqua" w:hAnsi="Book Antiqua" w:cstheme="majorBidi"/>
          <w:bCs/>
          <w:sz w:val="24"/>
          <w:szCs w:val="24"/>
        </w:rPr>
        <w:t>Feri</w:t>
      </w:r>
      <w:r w:rsidR="00B73FF5">
        <w:rPr>
          <w:rFonts w:ascii="Book Antiqua" w:hAnsi="Book Antiqua" w:cstheme="majorBidi"/>
          <w:bCs/>
          <w:sz w:val="24"/>
          <w:szCs w:val="24"/>
        </w:rPr>
        <w:t xml:space="preserve"> Yanty</w:t>
      </w:r>
      <w:r w:rsidR="005370FE" w:rsidRPr="00110504">
        <w:rPr>
          <w:rFonts w:ascii="Book Antiqua" w:hAnsi="Book Antiqua" w:cstheme="majorBidi"/>
          <w:b/>
          <w:bCs/>
          <w:color w:val="000000" w:themeColor="text1"/>
          <w:sz w:val="24"/>
          <w:szCs w:val="24"/>
          <w:vertAlign w:val="superscript"/>
        </w:rPr>
        <w:tab/>
      </w:r>
    </w:p>
    <w:p w:rsidR="00416B4A" w:rsidRPr="00110504" w:rsidRDefault="004832E0" w:rsidP="004832E0">
      <w:pPr>
        <w:jc w:val="center"/>
        <w:rPr>
          <w:rFonts w:ascii="Book Antiqua" w:eastAsiaTheme="majorEastAsia" w:hAnsi="Book Antiqua" w:cstheme="majorBidi"/>
          <w:i/>
          <w:iCs/>
          <w:color w:val="000000" w:themeColor="text1"/>
          <w:sz w:val="24"/>
          <w:szCs w:val="22"/>
        </w:rPr>
      </w:pPr>
      <w:r w:rsidRPr="00110504">
        <w:rPr>
          <w:rFonts w:ascii="Book Antiqua" w:eastAsiaTheme="majorEastAsia" w:hAnsi="Book Antiqua" w:cstheme="majorBidi"/>
          <w:i/>
          <w:iCs/>
          <w:color w:val="000000" w:themeColor="text1"/>
          <w:sz w:val="24"/>
          <w:szCs w:val="22"/>
        </w:rPr>
        <w:t>SMPN 7 Bengkulu Tengah</w:t>
      </w:r>
    </w:p>
    <w:p w:rsidR="0076429B" w:rsidRPr="00110504" w:rsidRDefault="00CB3BF5" w:rsidP="009C0F05">
      <w:pPr>
        <w:ind w:right="-46"/>
        <w:jc w:val="center"/>
        <w:rPr>
          <w:rFonts w:ascii="Book Antiqua" w:eastAsiaTheme="majorEastAsia" w:hAnsi="Book Antiqua" w:cstheme="majorBidi"/>
          <w:i/>
          <w:iCs/>
          <w:sz w:val="24"/>
          <w:szCs w:val="22"/>
        </w:rPr>
      </w:pPr>
      <w:r w:rsidRPr="00110504">
        <w:rPr>
          <w:rFonts w:ascii="Book Antiqua" w:eastAsiaTheme="majorEastAsia" w:hAnsi="Book Antiqua" w:cstheme="majorBidi"/>
          <w:i/>
          <w:iCs/>
          <w:sz w:val="24"/>
          <w:szCs w:val="22"/>
        </w:rPr>
        <w:t>feriyanty25@gmail.com</w:t>
      </w:r>
    </w:p>
    <w:p w:rsidR="00CB3BF5" w:rsidRPr="00110504" w:rsidRDefault="00CB3BF5" w:rsidP="009C0F05">
      <w:pPr>
        <w:ind w:right="-46"/>
        <w:jc w:val="center"/>
        <w:rPr>
          <w:rFonts w:ascii="Book Antiqua" w:hAnsi="Book Antiqua"/>
          <w:b/>
          <w:iCs/>
          <w:color w:val="000000" w:themeColor="text1"/>
          <w:sz w:val="24"/>
          <w:szCs w:val="24"/>
        </w:rPr>
      </w:pPr>
    </w:p>
    <w:p w:rsidR="00730EB5" w:rsidRPr="00110504" w:rsidRDefault="00730EB5" w:rsidP="00730EB5">
      <w:pPr>
        <w:ind w:right="-46"/>
        <w:jc w:val="center"/>
        <w:rPr>
          <w:rFonts w:ascii="Book Antiqua" w:hAnsi="Book Antiqua"/>
          <w:b/>
          <w:iCs/>
          <w:color w:val="000000" w:themeColor="text1"/>
          <w:sz w:val="22"/>
          <w:szCs w:val="24"/>
        </w:rPr>
      </w:pPr>
      <w:r w:rsidRPr="00110504">
        <w:rPr>
          <w:rFonts w:ascii="Book Antiqua" w:hAnsi="Book Antiqua"/>
          <w:b/>
          <w:iCs/>
          <w:color w:val="000000" w:themeColor="text1"/>
          <w:sz w:val="22"/>
          <w:szCs w:val="24"/>
        </w:rPr>
        <w:t>Abstrak</w:t>
      </w:r>
    </w:p>
    <w:p w:rsidR="00F72191" w:rsidRPr="00F72191" w:rsidRDefault="00D64904" w:rsidP="00F72191">
      <w:pPr>
        <w:jc w:val="both"/>
        <w:rPr>
          <w:rFonts w:ascii="Book Antiqua" w:hAnsi="Book Antiqua"/>
        </w:rPr>
      </w:pPr>
      <w:r w:rsidRPr="00F72191">
        <w:rPr>
          <w:rFonts w:ascii="Book Antiqua" w:hAnsi="Book Antiqua"/>
        </w:rPr>
        <w:t xml:space="preserve">Sebagian besar siswa gagal memahami teks narasi dalam pembelajaran bahasa inggris disebabkan kosakata yang terdapat dalam teks masih dianggap tidak familiar. Tujuan penelitian ini adalah untuk meningkatkan kemampuan siswa dalam memahami teks narasi melalui cerita rakyat. Penelitian ini </w:t>
      </w:r>
      <w:r w:rsidRPr="00F72191">
        <w:rPr>
          <w:rFonts w:ascii="Book Antiqua" w:hAnsi="Book Antiqua"/>
          <w:color w:val="000000" w:themeColor="text1"/>
          <w:lang w:val="id-ID"/>
        </w:rPr>
        <w:t xml:space="preserve">adalah penelitian tindakan kelas (PTK) </w:t>
      </w:r>
      <w:r w:rsidRPr="00F72191">
        <w:rPr>
          <w:rFonts w:ascii="Book Antiqua" w:hAnsi="Book Antiqua"/>
          <w:color w:val="000000" w:themeColor="text1"/>
        </w:rPr>
        <w:t>yang</w:t>
      </w:r>
      <w:r w:rsidRPr="00F72191">
        <w:rPr>
          <w:rFonts w:ascii="Book Antiqua" w:hAnsi="Book Antiqua"/>
          <w:color w:val="000000" w:themeColor="text1"/>
          <w:lang w:val="id-ID"/>
        </w:rPr>
        <w:t xml:space="preserve"> dilaksanakan </w:t>
      </w:r>
      <w:r w:rsidR="00F72191" w:rsidRPr="00F72191">
        <w:rPr>
          <w:rFonts w:ascii="Book Antiqua" w:hAnsi="Book Antiqua"/>
          <w:color w:val="000000" w:themeColor="text1"/>
        </w:rPr>
        <w:t xml:space="preserve">dalam dua siklus. </w:t>
      </w:r>
      <w:r w:rsidR="00730EB5" w:rsidRPr="00F72191">
        <w:rPr>
          <w:rFonts w:ascii="Book Antiqua" w:hAnsi="Book Antiqua"/>
        </w:rPr>
        <w:t>Siswa kelas VII</w:t>
      </w:r>
      <w:r w:rsidR="00F72191">
        <w:rPr>
          <w:rFonts w:ascii="Book Antiqua" w:hAnsi="Book Antiqua"/>
        </w:rPr>
        <w:t>I</w:t>
      </w:r>
      <w:r w:rsidR="00F72191" w:rsidRPr="00F72191">
        <w:rPr>
          <w:rFonts w:ascii="Book Antiqua" w:hAnsi="Book Antiqua"/>
        </w:rPr>
        <w:t>A SMPN 7</w:t>
      </w:r>
      <w:r w:rsidR="00730EB5" w:rsidRPr="00F72191">
        <w:rPr>
          <w:rFonts w:ascii="Book Antiqua" w:hAnsi="Book Antiqua"/>
        </w:rPr>
        <w:t xml:space="preserve"> Bengkulu Tengah dengan jumlah sebanyak 12 siswa dijadikan subjek dalam penelitian ini. Instrumen penelitian yang digunakan adalah soal tes berbentuk pilihan ganda. Data dianalisis menggunakan p</w:t>
      </w:r>
      <w:r w:rsidR="00F72191" w:rsidRPr="00F72191">
        <w:rPr>
          <w:rFonts w:ascii="Book Antiqua" w:hAnsi="Book Antiqua"/>
        </w:rPr>
        <w:t>ersentase dengan rata-rata skor yang diperjelas dengan diagram.</w:t>
      </w:r>
      <w:r w:rsidR="00730EB5" w:rsidRPr="00F72191">
        <w:rPr>
          <w:rFonts w:ascii="Book Antiqua" w:hAnsi="Book Antiqua"/>
        </w:rPr>
        <w:t xml:space="preserve">Hasil penelitian menunjukkan terjadi peningkatan </w:t>
      </w:r>
      <w:r w:rsidR="00F72191" w:rsidRPr="00F72191">
        <w:rPr>
          <w:rFonts w:ascii="Book Antiqua" w:hAnsi="Book Antiqua"/>
        </w:rPr>
        <w:t xml:space="preserve">kemampuan memahami teks narasi siswa </w:t>
      </w:r>
      <w:r w:rsidR="00F72191">
        <w:rPr>
          <w:rFonts w:ascii="Book Antiqua" w:hAnsi="Book Antiqua"/>
        </w:rPr>
        <w:t>dari nilai rata-rata 70.</w:t>
      </w:r>
      <w:r w:rsidR="00F72191" w:rsidRPr="00F72191">
        <w:rPr>
          <w:rFonts w:ascii="Book Antiqua" w:hAnsi="Book Antiqua"/>
        </w:rPr>
        <w:t>80</w:t>
      </w:r>
      <w:r w:rsidR="00730EB5" w:rsidRPr="00F72191">
        <w:rPr>
          <w:rFonts w:ascii="Book Antiqua" w:hAnsi="Book Antiqua"/>
        </w:rPr>
        <w:t xml:space="preserve"> </w:t>
      </w:r>
      <w:r w:rsidR="00F72191" w:rsidRPr="00F72191">
        <w:rPr>
          <w:rFonts w:ascii="Book Antiqua" w:hAnsi="Book Antiqua"/>
        </w:rPr>
        <w:t xml:space="preserve">pada </w:t>
      </w:r>
      <w:r w:rsidR="00730EB5" w:rsidRPr="00F72191">
        <w:rPr>
          <w:rFonts w:ascii="Book Antiqua" w:hAnsi="Book Antiqua"/>
        </w:rPr>
        <w:t>siklus</w:t>
      </w:r>
      <w:r w:rsidR="00F72191" w:rsidRPr="00F72191">
        <w:rPr>
          <w:rFonts w:ascii="Book Antiqua" w:hAnsi="Book Antiqua"/>
        </w:rPr>
        <w:t xml:space="preserve"> I</w:t>
      </w:r>
      <w:r w:rsidR="00F72191">
        <w:rPr>
          <w:rFonts w:ascii="Book Antiqua" w:hAnsi="Book Antiqua"/>
        </w:rPr>
        <w:t>, meningkat menjadi 80.</w:t>
      </w:r>
      <w:r w:rsidR="00F72191" w:rsidRPr="00F72191">
        <w:rPr>
          <w:rFonts w:ascii="Book Antiqua" w:hAnsi="Book Antiqua"/>
        </w:rPr>
        <w:t>80</w:t>
      </w:r>
      <w:r w:rsidR="00730EB5" w:rsidRPr="00F72191">
        <w:rPr>
          <w:rFonts w:ascii="Book Antiqua" w:hAnsi="Book Antiqua"/>
        </w:rPr>
        <w:t xml:space="preserve"> </w:t>
      </w:r>
      <w:r w:rsidR="00F72191" w:rsidRPr="00F72191">
        <w:rPr>
          <w:rFonts w:ascii="Book Antiqua" w:hAnsi="Book Antiqua"/>
        </w:rPr>
        <w:t>pada siklus II</w:t>
      </w:r>
      <w:r w:rsidR="00730EB5" w:rsidRPr="00F72191">
        <w:rPr>
          <w:rFonts w:ascii="Book Antiqua" w:hAnsi="Book Antiqua"/>
        </w:rPr>
        <w:t xml:space="preserve">. </w:t>
      </w:r>
      <w:r w:rsidR="00F72191" w:rsidRPr="00F72191">
        <w:rPr>
          <w:rFonts w:ascii="Book Antiqua" w:hAnsi="Book Antiqua"/>
        </w:rPr>
        <w:t>Dikomendasikan pada guru untuk menggunakan cerita rakyat dalam pembelajaran pemahaman teks dan pihak sekolah dalam hal ini perpustakaan untuk dapat menyediakan lebih banyak lagi sumber-sumber bacaan terutama cerita rakyat.</w:t>
      </w:r>
    </w:p>
    <w:p w:rsidR="00F72191" w:rsidRPr="00110504" w:rsidRDefault="00F72191" w:rsidP="00730EB5">
      <w:pPr>
        <w:jc w:val="both"/>
        <w:rPr>
          <w:rFonts w:ascii="Book Antiqua" w:hAnsi="Book Antiqua"/>
        </w:rPr>
      </w:pPr>
    </w:p>
    <w:p w:rsidR="00730EB5" w:rsidRPr="00110504" w:rsidRDefault="00730EB5" w:rsidP="00730EB5">
      <w:pPr>
        <w:ind w:right="-46"/>
        <w:jc w:val="center"/>
        <w:rPr>
          <w:rFonts w:ascii="Book Antiqua" w:hAnsi="Book Antiqua"/>
        </w:rPr>
      </w:pPr>
    </w:p>
    <w:p w:rsidR="00730EB5" w:rsidRPr="00110504" w:rsidRDefault="00730EB5" w:rsidP="00730EB5">
      <w:pPr>
        <w:tabs>
          <w:tab w:val="left" w:pos="3031"/>
          <w:tab w:val="center" w:pos="3969"/>
        </w:tabs>
        <w:ind w:left="2127" w:hanging="2127"/>
        <w:jc w:val="both"/>
        <w:rPr>
          <w:rFonts w:ascii="Book Antiqua" w:hAnsi="Book Antiqua"/>
          <w:i/>
        </w:rPr>
      </w:pPr>
      <w:r w:rsidRPr="00110504">
        <w:rPr>
          <w:rFonts w:ascii="Book Antiqua" w:hAnsi="Book Antiqua" w:cs="Arial"/>
          <w:b/>
          <w:iCs/>
          <w:color w:val="000000" w:themeColor="text1"/>
        </w:rPr>
        <w:t>Kata Kunci</w:t>
      </w:r>
      <w:r w:rsidRPr="00110504">
        <w:rPr>
          <w:rFonts w:ascii="Book Antiqua" w:hAnsi="Book Antiqua" w:cs="Arial"/>
          <w:iCs/>
          <w:color w:val="000000" w:themeColor="text1"/>
          <w:lang w:val="id-ID"/>
        </w:rPr>
        <w:t xml:space="preserve">:  </w:t>
      </w:r>
      <w:r w:rsidR="00267555">
        <w:rPr>
          <w:rFonts w:ascii="Book Antiqua" w:hAnsi="Book Antiqua"/>
          <w:i/>
        </w:rPr>
        <w:t xml:space="preserve">Kemampuan memahami, </w:t>
      </w:r>
      <w:r w:rsidR="00F72191">
        <w:rPr>
          <w:rFonts w:ascii="Book Antiqua" w:hAnsi="Book Antiqua"/>
          <w:i/>
        </w:rPr>
        <w:t>teks narasi, cerita rakyat</w:t>
      </w:r>
    </w:p>
    <w:p w:rsidR="00730EB5" w:rsidRPr="00110504" w:rsidRDefault="00730EB5" w:rsidP="00730EB5">
      <w:pPr>
        <w:tabs>
          <w:tab w:val="left" w:pos="3031"/>
          <w:tab w:val="center" w:pos="3969"/>
        </w:tabs>
        <w:ind w:left="2127" w:hanging="2127"/>
        <w:jc w:val="both"/>
        <w:rPr>
          <w:rFonts w:ascii="Book Antiqua" w:hAnsi="Book Antiqua" w:cs="Arial"/>
          <w:i/>
        </w:rPr>
      </w:pPr>
    </w:p>
    <w:p w:rsidR="00730EB5" w:rsidRPr="00110504" w:rsidRDefault="00730EB5" w:rsidP="00730EB5">
      <w:pPr>
        <w:jc w:val="center"/>
        <w:rPr>
          <w:rFonts w:ascii="Book Antiqua" w:hAnsi="Book Antiqua"/>
          <w:b/>
        </w:rPr>
      </w:pPr>
      <w:r w:rsidRPr="00110504">
        <w:rPr>
          <w:rFonts w:ascii="Book Antiqua" w:hAnsi="Book Antiqua"/>
          <w:b/>
        </w:rPr>
        <w:t>Abstract</w:t>
      </w:r>
    </w:p>
    <w:p w:rsidR="00F72191" w:rsidRPr="00F72191" w:rsidRDefault="00F72191" w:rsidP="00F72191">
      <w:pPr>
        <w:jc w:val="both"/>
        <w:rPr>
          <w:rFonts w:ascii="Book Antiqua" w:hAnsi="Book Antiqua"/>
        </w:rPr>
      </w:pPr>
      <w:r w:rsidRPr="00F72191">
        <w:rPr>
          <w:rFonts w:ascii="Book Antiqua" w:hAnsi="Book Antiqua"/>
        </w:rPr>
        <w:t>Most students fail to understand the narrative text in learning English because the vocabulary contained in the text is still considered unfamiliar. The purpose of this study was to improve students' ability to understand narrative text through folklore. This research is a classroom action research (PTK) which was conducted in two cycles. Class VIII A students of SMPN 7 Bengkulu Tengah with a total of 12 students were the subjects in this study. The research instrument used was multiple choice test questions. The data were analyzed using a percentage with an average score that was clarified by the diagram. The results showed that there was an increase in students' ability to understand narrative text from an average score of 70.80 in cycle I, increasing to 80.80 in cycle II. It is recommended that teachers use folk tales in learning text comprehension and the school, in this case the library, can provide more reading sources, especially folk tales.</w:t>
      </w:r>
    </w:p>
    <w:p w:rsidR="00F72191" w:rsidRPr="00F72191" w:rsidRDefault="00F72191" w:rsidP="00F72191">
      <w:pPr>
        <w:jc w:val="both"/>
        <w:rPr>
          <w:rFonts w:ascii="Book Antiqua" w:hAnsi="Book Antiqua"/>
        </w:rPr>
      </w:pPr>
    </w:p>
    <w:p w:rsidR="00267555" w:rsidRPr="00267555" w:rsidRDefault="00730EB5" w:rsidP="00267555">
      <w:pPr>
        <w:tabs>
          <w:tab w:val="left" w:pos="3031"/>
          <w:tab w:val="center" w:pos="3969"/>
        </w:tabs>
        <w:ind w:left="2127" w:hanging="2127"/>
        <w:jc w:val="both"/>
        <w:rPr>
          <w:rFonts w:ascii="Book Antiqua" w:hAnsi="Book Antiqua" w:cs="Arial"/>
          <w:i/>
          <w:iCs/>
          <w:color w:val="000000" w:themeColor="text1"/>
        </w:rPr>
      </w:pPr>
      <w:r w:rsidRPr="00110504">
        <w:rPr>
          <w:rFonts w:ascii="Book Antiqua" w:hAnsi="Book Antiqua" w:cs="Arial"/>
          <w:b/>
          <w:iCs/>
          <w:color w:val="000000" w:themeColor="text1"/>
        </w:rPr>
        <w:t>Key Words</w:t>
      </w:r>
      <w:r w:rsidRPr="00110504">
        <w:rPr>
          <w:rFonts w:ascii="Book Antiqua" w:hAnsi="Book Antiqua" w:cs="Arial"/>
          <w:iCs/>
          <w:color w:val="000000" w:themeColor="text1"/>
          <w:lang w:val="id-ID"/>
        </w:rPr>
        <w:t xml:space="preserve">:  </w:t>
      </w:r>
      <w:r w:rsidR="00267555" w:rsidRPr="00267555">
        <w:rPr>
          <w:rFonts w:ascii="Book Antiqua" w:hAnsi="Book Antiqua"/>
          <w:i/>
        </w:rPr>
        <w:t>Ability to understand, narrative text, folk tales</w:t>
      </w:r>
    </w:p>
    <w:p w:rsidR="00730EB5" w:rsidRPr="00110504" w:rsidRDefault="00730EB5" w:rsidP="00730EB5">
      <w:pPr>
        <w:ind w:left="567" w:right="567"/>
        <w:jc w:val="both"/>
        <w:rPr>
          <w:rFonts w:ascii="Book Antiqua" w:hAnsi="Book Antiqua"/>
          <w:color w:val="000000" w:themeColor="text1"/>
          <w:sz w:val="24"/>
          <w:szCs w:val="24"/>
        </w:rPr>
      </w:pPr>
    </w:p>
    <w:p w:rsidR="0075198A" w:rsidRPr="00110504" w:rsidRDefault="00730EB5" w:rsidP="005B1BC6">
      <w:pPr>
        <w:ind w:right="3955"/>
        <w:jc w:val="both"/>
        <w:rPr>
          <w:rFonts w:ascii="Book Antiqua" w:hAnsi="Book Antiqua"/>
          <w:b/>
          <w:color w:val="000000" w:themeColor="text1"/>
          <w:sz w:val="24"/>
          <w:szCs w:val="24"/>
        </w:rPr>
      </w:pPr>
      <w:r w:rsidRPr="00110504">
        <w:rPr>
          <w:rFonts w:ascii="Book Antiqua" w:hAnsi="Book Antiqua"/>
          <w:b/>
          <w:color w:val="000000" w:themeColor="text1"/>
          <w:sz w:val="24"/>
          <w:szCs w:val="24"/>
        </w:rPr>
        <w:t>PENDAHULUAN</w:t>
      </w:r>
    </w:p>
    <w:p w:rsidR="00772423" w:rsidRPr="00110504" w:rsidRDefault="00772423" w:rsidP="00772423">
      <w:pPr>
        <w:jc w:val="both"/>
        <w:rPr>
          <w:rFonts w:ascii="Book Antiqua" w:hAnsi="Book Antiqua"/>
          <w:sz w:val="24"/>
          <w:szCs w:val="24"/>
        </w:rPr>
      </w:pPr>
      <w:r w:rsidRPr="00110504">
        <w:rPr>
          <w:rFonts w:ascii="Book Antiqua" w:hAnsi="Book Antiqua"/>
          <w:sz w:val="24"/>
          <w:szCs w:val="24"/>
        </w:rPr>
        <w:t>Sebagai bahasa internasional, bahasa i</w:t>
      </w:r>
      <w:r w:rsidR="00C619CD" w:rsidRPr="00110504">
        <w:rPr>
          <w:rFonts w:ascii="Book Antiqua" w:hAnsi="Book Antiqua"/>
          <w:sz w:val="24"/>
          <w:szCs w:val="24"/>
        </w:rPr>
        <w:t>nggris</w:t>
      </w:r>
      <w:r w:rsidRPr="00110504">
        <w:rPr>
          <w:rFonts w:ascii="Book Antiqua" w:hAnsi="Book Antiqua"/>
          <w:sz w:val="24"/>
          <w:szCs w:val="24"/>
        </w:rPr>
        <w:t xml:space="preserve"> penting untuk dikuasai oleh pembelajar, baik bahasa tulis ataupun bahasa lisan. Hal ini menjadi alasan utama pentingnya membekali siswa dengan ilmu bahasa yang mumpuni agar mudah berinteraksi dalam dunia ke</w:t>
      </w:r>
      <w:r w:rsidR="00D24DCF">
        <w:rPr>
          <w:rFonts w:ascii="Book Antiqua" w:hAnsi="Book Antiqua"/>
          <w:sz w:val="24"/>
          <w:szCs w:val="24"/>
        </w:rPr>
        <w:t>rja dan meningkatkan jenjang pendidikan (Priyono</w:t>
      </w:r>
      <w:r w:rsidR="00D24DCF" w:rsidRPr="00110504">
        <w:rPr>
          <w:rFonts w:ascii="Book Antiqua" w:hAnsi="Book Antiqua"/>
          <w:sz w:val="24"/>
          <w:szCs w:val="24"/>
        </w:rPr>
        <w:t xml:space="preserve">, </w:t>
      </w:r>
      <w:r w:rsidR="00D24DCF">
        <w:rPr>
          <w:rFonts w:ascii="Book Antiqua" w:hAnsi="Book Antiqua"/>
          <w:sz w:val="24"/>
          <w:szCs w:val="24"/>
        </w:rPr>
        <w:t>Arnys</w:t>
      </w:r>
      <w:r w:rsidR="00D24DCF" w:rsidRPr="00110504">
        <w:rPr>
          <w:rFonts w:ascii="Book Antiqua" w:hAnsi="Book Antiqua"/>
          <w:sz w:val="24"/>
          <w:szCs w:val="24"/>
        </w:rPr>
        <w:t>, Irjayanti</w:t>
      </w:r>
      <w:r w:rsidR="00D24DCF">
        <w:rPr>
          <w:rFonts w:ascii="Book Antiqua" w:hAnsi="Book Antiqua"/>
          <w:sz w:val="24"/>
          <w:szCs w:val="24"/>
        </w:rPr>
        <w:t xml:space="preserve">, </w:t>
      </w:r>
      <w:r w:rsidR="00D24DCF" w:rsidRPr="00110504">
        <w:rPr>
          <w:rFonts w:ascii="Book Antiqua" w:hAnsi="Book Antiqua"/>
          <w:sz w:val="24"/>
          <w:szCs w:val="24"/>
        </w:rPr>
        <w:t>&amp; Renitasari</w:t>
      </w:r>
      <w:r w:rsidR="00D24DCF">
        <w:rPr>
          <w:rFonts w:ascii="Book Antiqua" w:hAnsi="Book Antiqua"/>
          <w:sz w:val="24"/>
          <w:szCs w:val="24"/>
        </w:rPr>
        <w:t xml:space="preserve">, </w:t>
      </w:r>
      <w:r w:rsidR="00D24DCF" w:rsidRPr="00110504">
        <w:rPr>
          <w:rFonts w:ascii="Book Antiqua" w:hAnsi="Book Antiqua"/>
          <w:sz w:val="24"/>
          <w:szCs w:val="24"/>
        </w:rPr>
        <w:t>2012).</w:t>
      </w:r>
    </w:p>
    <w:p w:rsidR="00D24DCF" w:rsidRDefault="00D24DCF" w:rsidP="00C619CD">
      <w:pPr>
        <w:jc w:val="both"/>
        <w:rPr>
          <w:rFonts w:ascii="Book Antiqua" w:hAnsi="Book Antiqua"/>
          <w:sz w:val="24"/>
          <w:szCs w:val="24"/>
        </w:rPr>
      </w:pPr>
    </w:p>
    <w:p w:rsidR="00772423" w:rsidRPr="00110504" w:rsidRDefault="00267555" w:rsidP="00C619CD">
      <w:pPr>
        <w:jc w:val="both"/>
        <w:rPr>
          <w:rFonts w:ascii="Book Antiqua" w:hAnsi="Book Antiqua"/>
          <w:sz w:val="24"/>
          <w:szCs w:val="24"/>
        </w:rPr>
      </w:pPr>
      <w:r>
        <w:rPr>
          <w:rFonts w:ascii="Book Antiqua" w:hAnsi="Book Antiqua" w:cstheme="minorHAnsi"/>
          <w:b/>
          <w:bCs/>
          <w:noProof/>
          <w:sz w:val="28"/>
          <w:szCs w:val="24"/>
        </w:rPr>
        <w:lastRenderedPageBreak/>
        <mc:AlternateContent>
          <mc:Choice Requires="wps">
            <w:drawing>
              <wp:anchor distT="0" distB="0" distL="114300" distR="114300" simplePos="0" relativeHeight="251667456" behindDoc="0" locked="0" layoutInCell="1" allowOverlap="1" wp14:anchorId="144BA888" wp14:editId="358D316A">
                <wp:simplePos x="0" y="0"/>
                <wp:positionH relativeFrom="margin">
                  <wp:posOffset>-114745</wp:posOffset>
                </wp:positionH>
                <wp:positionV relativeFrom="paragraph">
                  <wp:posOffset>-664845</wp:posOffset>
                </wp:positionV>
                <wp:extent cx="1227872" cy="272956"/>
                <wp:effectExtent l="0" t="0" r="10795" b="13335"/>
                <wp:wrapNone/>
                <wp:docPr id="7" name="Rectangle 7"/>
                <wp:cNvGraphicFramePr/>
                <a:graphic xmlns:a="http://schemas.openxmlformats.org/drawingml/2006/main">
                  <a:graphicData uri="http://schemas.microsoft.com/office/word/2010/wordprocessingShape">
                    <wps:wsp>
                      <wps:cNvSpPr/>
                      <wps:spPr>
                        <a:xfrm>
                          <a:off x="0" y="0"/>
                          <a:ext cx="1227872" cy="27295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67555" w:rsidRPr="008B0202" w:rsidRDefault="00B73FF5" w:rsidP="00267555">
                            <w:pPr>
                              <w:rPr>
                                <w:rFonts w:ascii="Book Antiqua" w:hAnsi="Book Antiqua"/>
                                <w:i/>
                                <w:color w:val="000000" w:themeColor="text1"/>
                                <w:sz w:val="22"/>
                                <w:szCs w:val="22"/>
                              </w:rPr>
                            </w:pPr>
                            <w:r>
                              <w:rPr>
                                <w:rFonts w:ascii="Book Antiqua" w:hAnsi="Book Antiqua"/>
                                <w:b/>
                                <w:i/>
                                <w:color w:val="000000" w:themeColor="text1"/>
                                <w:sz w:val="22"/>
                                <w:szCs w:val="22"/>
                              </w:rPr>
                              <w:t>Feri Yanty</w:t>
                            </w:r>
                          </w:p>
                          <w:p w:rsidR="00267555" w:rsidRPr="00B46DF6" w:rsidRDefault="00267555" w:rsidP="00267555">
                            <w:pPr>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4BA888" id="Rectangle 7" o:spid="_x0000_s1027" style="position:absolute;left:0;text-align:left;margin-left:-9.05pt;margin-top:-52.35pt;width:96.7pt;height:2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I8NmQIAAL4FAAAOAAAAZHJzL2Uyb0RvYy54bWysVFFP2zAQfp+0/2D5faSJgEJFiioQ0yQE&#10;CJh4dh27ieT4PNtt0v36ne0kBYb2gNYH1+e7++7uy91dXPatIjthXQO6pPnRjBKhOVSN3pT05/PN&#10;tzNKnGe6Ygq0KOleOHq5/PrlojMLUUANqhKWIIh2i86UtPbeLLLM8Vq0zB2BERqVEmzLPIp2k1WW&#10;dYjeqqyYzU6zDmxlLHDhHL5eJyVdRnwpBff3UjrhiSop5ubjaeO5Dme2vGCLjWWmbviQBvtEFi1r&#10;NAadoK6ZZ2Rrm7+g2oZbcCD9EYc2AykbLmINWE0+e1fNU82MiLUgOc5MNLn/B8vvdg+WNFVJ55Ro&#10;1uInekTSmN4oQeaBns64BVo9mQc7SA6vodZe2jb8YxWkj5TuJ0pF7wnHx7wo5mfzghKOumJenJ+c&#10;BtDs4G2s898FtCRcSmoxemSS7W6dT6ajSQjmQDXVTaNUFEKbiCtlyY7hB15v8gH8jZXSn3LEHINn&#10;FghIJceb3ysR8JR+FBKZwyKLmHDs2UMyjHOhfZ5UNatEyvFkhr8xyzH9SEgEDMgSq5uwB4DRMoGM&#10;2ImewT64itjyk/PsX4kl58kjRgbtJ+e20WA/AlBY1RA52Y8kJWoCS75f97GromV4WUO1x06zkEbQ&#10;GX7T4Ae/Zc4/MIszh9OJe8Tf4yEVdCWF4UZJDfb3R+/BHkcBtZR0OMMldb+2zApK1A+NQ3KeHx+H&#10;oY/C8cm8QMG+1qxfa/S2vQLsohw3luHxGuy9Gq/SQvuC62YVoqKKaY6xS8q9HYUrn3YLLiwuVqto&#10;hoNumL/VT4YH8MBzaOjn/oVZM3S9x3m5g3He2eJd8yfb4KlhtfUgmzgZB16HL4BLIrbSsNDCFnot&#10;R6vD2l3+AQAA//8DAFBLAwQUAAYACAAAACEAkDu7bt8AAAAMAQAADwAAAGRycy9kb3ducmV2Lnht&#10;bEyPPU/DMBCGdyT+g3VILKh1DLRJ0zgVQmIFUVi6ufE1jojPke2mgV+PM8F2H4/ee67aTbZnI/rQ&#10;OZIglhkwpMbpjloJnx8viwJYiIq06h2hhG8MsKuvrypVanehdxz3sWUphEKpJJgYh5Lz0Bi0Kizd&#10;gJR2J+etiqn1LddeXVK47fl9lq25VR2lC0YN+Gyw+dqfrYTNT/MWCzesTOwOm9aK15Mf76S8vZme&#10;tsAiTvEPhlk/qUOdnI7uTDqwXsJCFCKhc5E95sBmJF89ADum0VrkwOuK/3+i/gUAAP//AwBQSwEC&#10;LQAUAAYACAAAACEAtoM4kv4AAADhAQAAEwAAAAAAAAAAAAAAAAAAAAAAW0NvbnRlbnRfVHlwZXNd&#10;LnhtbFBLAQItABQABgAIAAAAIQA4/SH/1gAAAJQBAAALAAAAAAAAAAAAAAAAAC8BAABfcmVscy8u&#10;cmVsc1BLAQItABQABgAIAAAAIQA7MI8NmQIAAL4FAAAOAAAAAAAAAAAAAAAAAC4CAABkcnMvZTJv&#10;RG9jLnhtbFBLAQItABQABgAIAAAAIQCQO7tu3wAAAAwBAAAPAAAAAAAAAAAAAAAAAPMEAABkcnMv&#10;ZG93bnJldi54bWxQSwUGAAAAAAQABADzAAAA/wUAAAAA&#10;" fillcolor="white [3212]" strokecolor="white [3212]" strokeweight="2pt">
                <v:textbox>
                  <w:txbxContent>
                    <w:p w:rsidR="00267555" w:rsidRPr="008B0202" w:rsidRDefault="00B73FF5" w:rsidP="00267555">
                      <w:pPr>
                        <w:rPr>
                          <w:rFonts w:ascii="Book Antiqua" w:hAnsi="Book Antiqua"/>
                          <w:i/>
                          <w:color w:val="000000" w:themeColor="text1"/>
                          <w:sz w:val="22"/>
                          <w:szCs w:val="22"/>
                        </w:rPr>
                      </w:pPr>
                      <w:r>
                        <w:rPr>
                          <w:rFonts w:ascii="Book Antiqua" w:hAnsi="Book Antiqua"/>
                          <w:b/>
                          <w:i/>
                          <w:color w:val="000000" w:themeColor="text1"/>
                          <w:sz w:val="22"/>
                          <w:szCs w:val="22"/>
                        </w:rPr>
                        <w:t>Feri Yanty</w:t>
                      </w:r>
                    </w:p>
                    <w:p w:rsidR="00267555" w:rsidRPr="00B46DF6" w:rsidRDefault="00267555" w:rsidP="00267555">
                      <w:pPr>
                        <w:jc w:val="right"/>
                        <w:rPr>
                          <w:color w:val="000000" w:themeColor="text1"/>
                          <w:sz w:val="22"/>
                          <w:szCs w:val="22"/>
                        </w:rPr>
                      </w:pPr>
                    </w:p>
                  </w:txbxContent>
                </v:textbox>
                <w10:wrap anchorx="margin"/>
              </v:rect>
            </w:pict>
          </mc:Fallback>
        </mc:AlternateContent>
      </w:r>
      <w:r w:rsidR="00772423" w:rsidRPr="00110504">
        <w:rPr>
          <w:rFonts w:ascii="Book Antiqua" w:hAnsi="Book Antiqua"/>
          <w:sz w:val="24"/>
          <w:szCs w:val="24"/>
        </w:rPr>
        <w:t>Mata pelajaran bahasa inggris SMP menekankan pada empat kemampuan yang harus dikuasai oleh siswa antara lain: mendengar, berbicara, membaca dan menulis. Hal ini berlaku pada setiap jenjang kelas yang ada</w:t>
      </w:r>
      <w:r w:rsidR="00F57676">
        <w:rPr>
          <w:rFonts w:ascii="Book Antiqua" w:hAnsi="Book Antiqua"/>
          <w:sz w:val="24"/>
          <w:szCs w:val="24"/>
        </w:rPr>
        <w:t xml:space="preserve"> dari kelas 7 sampai kelas 9. </w:t>
      </w:r>
      <w:r w:rsidR="00772423" w:rsidRPr="00110504">
        <w:rPr>
          <w:rFonts w:ascii="Book Antiqua" w:hAnsi="Book Antiqua"/>
          <w:sz w:val="24"/>
          <w:szCs w:val="24"/>
        </w:rPr>
        <w:t xml:space="preserve">Keempat </w:t>
      </w:r>
      <w:r w:rsidR="00772423" w:rsidRPr="00110504">
        <w:rPr>
          <w:rFonts w:ascii="Book Antiqua" w:hAnsi="Book Antiqua"/>
          <w:i/>
          <w:sz w:val="24"/>
          <w:szCs w:val="24"/>
        </w:rPr>
        <w:t>skill</w:t>
      </w:r>
      <w:r w:rsidR="00772423" w:rsidRPr="00110504">
        <w:rPr>
          <w:rFonts w:ascii="Book Antiqua" w:hAnsi="Book Antiqua"/>
          <w:sz w:val="24"/>
          <w:szCs w:val="24"/>
        </w:rPr>
        <w:t xml:space="preserve"> tersebut tertuang dalam KD Kurikulum. Kemampuan membaca pada kelas 9 sangat penting karena diakhir semester genap kemampuan membaca ini </w:t>
      </w:r>
      <w:proofErr w:type="gramStart"/>
      <w:r w:rsidR="00772423" w:rsidRPr="00110504">
        <w:rPr>
          <w:rFonts w:ascii="Book Antiqua" w:hAnsi="Book Antiqua"/>
          <w:sz w:val="24"/>
          <w:szCs w:val="24"/>
        </w:rPr>
        <w:t>akan</w:t>
      </w:r>
      <w:proofErr w:type="gramEnd"/>
      <w:r w:rsidR="00772423" w:rsidRPr="00110504">
        <w:rPr>
          <w:rFonts w:ascii="Book Antiqua" w:hAnsi="Book Antiqua"/>
          <w:sz w:val="24"/>
          <w:szCs w:val="24"/>
        </w:rPr>
        <w:t xml:space="preserve"> berhubungan dengan kemampuan menjawab soal-soal ujian nasional. Silabus pembelajaran kelas 9 semester genap mengamanatkan agar siswa mampu merespon makna dan langkah retorika dalam </w:t>
      </w:r>
      <w:r w:rsidR="00772423" w:rsidRPr="00110504">
        <w:rPr>
          <w:rFonts w:ascii="Book Antiqua" w:hAnsi="Book Antiqua"/>
          <w:i/>
          <w:sz w:val="24"/>
          <w:szCs w:val="24"/>
        </w:rPr>
        <w:t>essay</w:t>
      </w:r>
      <w:r w:rsidR="00772423" w:rsidRPr="00110504">
        <w:rPr>
          <w:rFonts w:ascii="Book Antiqua" w:hAnsi="Book Antiqua"/>
          <w:sz w:val="24"/>
          <w:szCs w:val="24"/>
        </w:rPr>
        <w:t xml:space="preserve"> pendek sederhana dengan menggunakan ragam bahasa tulis secara akurat, lancar dan dapat berterima untuk berinteraksi dengan lingkungan sekitar berbentuk recount dan naratif</w:t>
      </w:r>
      <w:r w:rsidR="00772423" w:rsidRPr="00110504">
        <w:rPr>
          <w:rFonts w:ascii="Book Antiqua" w:hAnsi="Book Antiqua"/>
          <w:i/>
          <w:sz w:val="24"/>
          <w:szCs w:val="24"/>
        </w:rPr>
        <w:t xml:space="preserve"> </w:t>
      </w:r>
      <w:r w:rsidR="00D24DCF" w:rsidRPr="00D24DCF">
        <w:rPr>
          <w:rFonts w:ascii="Book Antiqua" w:hAnsi="Book Antiqua"/>
          <w:sz w:val="24"/>
          <w:szCs w:val="24"/>
        </w:rPr>
        <w:t>yang tertuang</w:t>
      </w:r>
      <w:r w:rsidR="00D24DCF">
        <w:rPr>
          <w:rFonts w:ascii="Book Antiqua" w:hAnsi="Book Antiqua"/>
          <w:sz w:val="24"/>
          <w:szCs w:val="24"/>
        </w:rPr>
        <w:t xml:space="preserve"> </w:t>
      </w:r>
      <w:r w:rsidR="00D24DCF" w:rsidRPr="00D24DCF">
        <w:rPr>
          <w:rFonts w:ascii="Book Antiqua" w:hAnsi="Book Antiqua"/>
          <w:sz w:val="24"/>
          <w:szCs w:val="24"/>
        </w:rPr>
        <w:t>dalam</w:t>
      </w:r>
      <w:r w:rsidR="00D24DCF">
        <w:rPr>
          <w:rFonts w:ascii="Book Antiqua" w:hAnsi="Book Antiqua"/>
          <w:sz w:val="24"/>
          <w:szCs w:val="24"/>
        </w:rPr>
        <w:t xml:space="preserve"> </w:t>
      </w:r>
      <w:r w:rsidR="00772423" w:rsidRPr="00110504">
        <w:rPr>
          <w:rFonts w:ascii="Book Antiqua" w:hAnsi="Book Antiqua"/>
          <w:sz w:val="24"/>
          <w:szCs w:val="24"/>
        </w:rPr>
        <w:t>Standar D</w:t>
      </w:r>
      <w:r w:rsidR="00D24DCF">
        <w:rPr>
          <w:rFonts w:ascii="Book Antiqua" w:hAnsi="Book Antiqua"/>
          <w:sz w:val="24"/>
          <w:szCs w:val="24"/>
        </w:rPr>
        <w:t>asar KD 11.3 (Wardiman</w:t>
      </w:r>
      <w:r w:rsidR="00D24DCF" w:rsidRPr="00110504">
        <w:rPr>
          <w:rFonts w:ascii="Book Antiqua" w:hAnsi="Book Antiqua"/>
          <w:sz w:val="24"/>
          <w:szCs w:val="24"/>
        </w:rPr>
        <w:t xml:space="preserve">, Masduki, </w:t>
      </w:r>
      <w:r w:rsidR="00D24DCF">
        <w:rPr>
          <w:rFonts w:ascii="Book Antiqua" w:hAnsi="Book Antiqua"/>
          <w:sz w:val="24"/>
          <w:szCs w:val="24"/>
        </w:rPr>
        <w:t xml:space="preserve">Jahur, </w:t>
      </w:r>
      <w:r w:rsidR="00D24DCF" w:rsidRPr="00110504">
        <w:rPr>
          <w:rFonts w:ascii="Book Antiqua" w:hAnsi="Book Antiqua"/>
          <w:sz w:val="24"/>
          <w:szCs w:val="24"/>
        </w:rPr>
        <w:t xml:space="preserve">&amp; </w:t>
      </w:r>
      <w:r w:rsidR="00D24DCF">
        <w:rPr>
          <w:rFonts w:ascii="Book Antiqua" w:hAnsi="Book Antiqua"/>
          <w:sz w:val="24"/>
          <w:szCs w:val="24"/>
        </w:rPr>
        <w:t xml:space="preserve">Sukirman, </w:t>
      </w:r>
      <w:r w:rsidR="00D24DCF" w:rsidRPr="00110504">
        <w:rPr>
          <w:rFonts w:ascii="Book Antiqua" w:hAnsi="Book Antiqua"/>
          <w:sz w:val="24"/>
          <w:szCs w:val="24"/>
        </w:rPr>
        <w:t xml:space="preserve">2013).  </w:t>
      </w:r>
      <w:r w:rsidR="00772423" w:rsidRPr="00110504">
        <w:rPr>
          <w:rFonts w:ascii="Book Antiqua" w:hAnsi="Book Antiqua"/>
          <w:sz w:val="24"/>
          <w:szCs w:val="24"/>
        </w:rPr>
        <w:t xml:space="preserve"> </w:t>
      </w:r>
    </w:p>
    <w:p w:rsidR="00C619CD" w:rsidRPr="00110504" w:rsidRDefault="00C619CD" w:rsidP="00C619CD">
      <w:pPr>
        <w:jc w:val="both"/>
        <w:rPr>
          <w:rFonts w:ascii="Book Antiqua" w:hAnsi="Book Antiqua"/>
          <w:sz w:val="24"/>
          <w:szCs w:val="24"/>
        </w:rPr>
      </w:pPr>
    </w:p>
    <w:p w:rsidR="00772423" w:rsidRPr="00110504" w:rsidRDefault="00772423" w:rsidP="00C619CD">
      <w:pPr>
        <w:jc w:val="both"/>
        <w:rPr>
          <w:rFonts w:ascii="Book Antiqua" w:hAnsi="Book Antiqua"/>
          <w:sz w:val="24"/>
          <w:szCs w:val="24"/>
        </w:rPr>
      </w:pPr>
      <w:r w:rsidRPr="00110504">
        <w:rPr>
          <w:rFonts w:ascii="Book Antiqua" w:hAnsi="Book Antiqua"/>
          <w:sz w:val="24"/>
          <w:szCs w:val="24"/>
        </w:rPr>
        <w:t>Namun p</w:t>
      </w:r>
      <w:r w:rsidR="00D64904">
        <w:rPr>
          <w:rFonts w:ascii="Book Antiqua" w:hAnsi="Book Antiqua"/>
          <w:sz w:val="24"/>
          <w:szCs w:val="24"/>
        </w:rPr>
        <w:t>ada kenyataannya sebagian besar</w:t>
      </w:r>
      <w:r w:rsidRPr="00110504">
        <w:rPr>
          <w:rFonts w:ascii="Book Antiqua" w:hAnsi="Book Antiqua"/>
          <w:sz w:val="24"/>
          <w:szCs w:val="24"/>
        </w:rPr>
        <w:t xml:space="preserve"> siswa yang gagal memahami teks narasi tersebut. Hal ini terlihat dari nilai ujian semester siswa yang sebagian besar masih di bawah KKM. Berdasarkan pada kendala yang dihadapi siswa tersebut dan agar tidak menambah permasalahan lain yang mungkin </w:t>
      </w:r>
      <w:proofErr w:type="gramStart"/>
      <w:r w:rsidRPr="00110504">
        <w:rPr>
          <w:rFonts w:ascii="Book Antiqua" w:hAnsi="Book Antiqua"/>
          <w:sz w:val="24"/>
          <w:szCs w:val="24"/>
        </w:rPr>
        <w:t>akan</w:t>
      </w:r>
      <w:proofErr w:type="gramEnd"/>
      <w:r w:rsidRPr="00110504">
        <w:rPr>
          <w:rFonts w:ascii="Book Antiqua" w:hAnsi="Book Antiqua"/>
          <w:sz w:val="24"/>
          <w:szCs w:val="24"/>
        </w:rPr>
        <w:t xml:space="preserve"> terjadi, maka</w:t>
      </w:r>
      <w:r w:rsidR="00D64904">
        <w:rPr>
          <w:rFonts w:ascii="Book Antiqua" w:hAnsi="Book Antiqua"/>
          <w:sz w:val="24"/>
          <w:szCs w:val="24"/>
        </w:rPr>
        <w:t xml:space="preserve"> </w:t>
      </w:r>
      <w:r w:rsidRPr="00110504">
        <w:rPr>
          <w:rFonts w:ascii="Book Antiqua" w:hAnsi="Book Antiqua"/>
          <w:sz w:val="24"/>
          <w:szCs w:val="24"/>
        </w:rPr>
        <w:t xml:space="preserve">guru </w:t>
      </w:r>
      <w:r w:rsidR="00D64904">
        <w:rPr>
          <w:rFonts w:ascii="Book Antiqua" w:hAnsi="Book Antiqua"/>
          <w:sz w:val="24"/>
          <w:szCs w:val="24"/>
        </w:rPr>
        <w:t>harus menemukan</w:t>
      </w:r>
      <w:r w:rsidRPr="00110504">
        <w:rPr>
          <w:rFonts w:ascii="Book Antiqua" w:hAnsi="Book Antiqua"/>
          <w:sz w:val="24"/>
          <w:szCs w:val="24"/>
        </w:rPr>
        <w:t xml:space="preserve"> solusi memperbaiki permasalahan tersebut. Guru </w:t>
      </w:r>
      <w:proofErr w:type="gramStart"/>
      <w:r w:rsidRPr="00110504">
        <w:rPr>
          <w:rFonts w:ascii="Book Antiqua" w:hAnsi="Book Antiqua"/>
          <w:sz w:val="24"/>
          <w:szCs w:val="24"/>
        </w:rPr>
        <w:t>harus</w:t>
      </w:r>
      <w:proofErr w:type="gramEnd"/>
      <w:r w:rsidRPr="00110504">
        <w:rPr>
          <w:rFonts w:ascii="Book Antiqua" w:hAnsi="Book Antiqua"/>
          <w:sz w:val="24"/>
          <w:szCs w:val="24"/>
        </w:rPr>
        <w:t xml:space="preserve"> memberikan atmosfer belajar yang menyenangkan agar niat baca siswa menjadi meningkat, dalam hal ini salah satu caranya dengan memberikan teks bacaan yang familiar atau dikenal oleh siswa. </w:t>
      </w:r>
    </w:p>
    <w:p w:rsidR="00772423" w:rsidRPr="00110504" w:rsidRDefault="00772423" w:rsidP="006168B5">
      <w:pPr>
        <w:spacing w:before="240"/>
        <w:jc w:val="both"/>
        <w:rPr>
          <w:rFonts w:ascii="Book Antiqua" w:hAnsi="Book Antiqua"/>
          <w:sz w:val="24"/>
          <w:szCs w:val="24"/>
        </w:rPr>
      </w:pPr>
      <w:r w:rsidRPr="00110504">
        <w:rPr>
          <w:rFonts w:ascii="Book Antiqua" w:hAnsi="Book Antiqua"/>
          <w:sz w:val="24"/>
          <w:szCs w:val="24"/>
        </w:rPr>
        <w:t xml:space="preserve">Cerita rakyat merupakan salah satu teks naratif yang </w:t>
      </w:r>
      <w:r w:rsidR="00C619CD" w:rsidRPr="00110504">
        <w:rPr>
          <w:rFonts w:ascii="Book Antiqua" w:hAnsi="Book Antiqua"/>
          <w:sz w:val="24"/>
          <w:szCs w:val="24"/>
        </w:rPr>
        <w:t xml:space="preserve">sering dimunculkan dalam soal-soal ujian. </w:t>
      </w:r>
      <w:r w:rsidR="00374455" w:rsidRPr="00110504">
        <w:rPr>
          <w:rFonts w:ascii="Book Antiqua" w:hAnsi="Book Antiqua"/>
          <w:sz w:val="24"/>
          <w:szCs w:val="24"/>
        </w:rPr>
        <w:t>Melalui cerita rakyat yang dikenal oleh siswa, lebih memudahkan siswa memahami makna teks</w:t>
      </w:r>
      <w:r w:rsidR="007E70C7">
        <w:rPr>
          <w:rFonts w:ascii="Book Antiqua" w:hAnsi="Book Antiqua"/>
          <w:sz w:val="24"/>
          <w:szCs w:val="24"/>
        </w:rPr>
        <w:t xml:space="preserve"> (Harryanto, 2010)</w:t>
      </w:r>
      <w:r w:rsidR="007E70C7" w:rsidRPr="00110504">
        <w:rPr>
          <w:rFonts w:ascii="Book Antiqua" w:hAnsi="Book Antiqua"/>
          <w:sz w:val="24"/>
          <w:szCs w:val="24"/>
        </w:rPr>
        <w:t>.</w:t>
      </w:r>
      <w:r w:rsidR="007E70C7">
        <w:rPr>
          <w:rFonts w:ascii="Book Antiqua" w:hAnsi="Book Antiqua"/>
          <w:sz w:val="24"/>
          <w:szCs w:val="24"/>
        </w:rPr>
        <w:t xml:space="preserve"> </w:t>
      </w:r>
      <w:r w:rsidR="00374455" w:rsidRPr="00110504">
        <w:rPr>
          <w:rFonts w:ascii="Book Antiqua" w:hAnsi="Book Antiqua"/>
          <w:sz w:val="24"/>
          <w:szCs w:val="24"/>
        </w:rPr>
        <w:t xml:space="preserve">Beberapa </w:t>
      </w:r>
      <w:r w:rsidRPr="00110504">
        <w:rPr>
          <w:rFonts w:ascii="Book Antiqua" w:hAnsi="Book Antiqua"/>
          <w:sz w:val="24"/>
          <w:szCs w:val="24"/>
        </w:rPr>
        <w:t xml:space="preserve">contoh teks </w:t>
      </w:r>
      <w:r w:rsidR="00374455" w:rsidRPr="00110504">
        <w:rPr>
          <w:rFonts w:ascii="Book Antiqua" w:hAnsi="Book Antiqua"/>
          <w:sz w:val="24"/>
          <w:szCs w:val="24"/>
        </w:rPr>
        <w:t xml:space="preserve">cerita rakyat </w:t>
      </w:r>
      <w:r w:rsidRPr="00110504">
        <w:rPr>
          <w:rFonts w:ascii="Book Antiqua" w:hAnsi="Book Antiqua"/>
          <w:sz w:val="24"/>
          <w:szCs w:val="24"/>
        </w:rPr>
        <w:t xml:space="preserve">yang </w:t>
      </w:r>
      <w:proofErr w:type="gramStart"/>
      <w:r w:rsidRPr="00110504">
        <w:rPr>
          <w:rFonts w:ascii="Book Antiqua" w:hAnsi="Book Antiqua"/>
          <w:sz w:val="24"/>
          <w:szCs w:val="24"/>
        </w:rPr>
        <w:t>akan</w:t>
      </w:r>
      <w:proofErr w:type="gramEnd"/>
      <w:r w:rsidRPr="00110504">
        <w:rPr>
          <w:rFonts w:ascii="Book Antiqua" w:hAnsi="Book Antiqua"/>
          <w:sz w:val="24"/>
          <w:szCs w:val="24"/>
        </w:rPr>
        <w:t xml:space="preserve"> diberikan</w:t>
      </w:r>
      <w:r w:rsidR="00374455" w:rsidRPr="00110504">
        <w:rPr>
          <w:rFonts w:ascii="Book Antiqua" w:hAnsi="Book Antiqua"/>
          <w:sz w:val="24"/>
          <w:szCs w:val="24"/>
        </w:rPr>
        <w:t xml:space="preserve"> </w:t>
      </w:r>
      <w:r w:rsidRPr="00110504">
        <w:rPr>
          <w:rFonts w:ascii="Book Antiqua" w:hAnsi="Book Antiqua"/>
          <w:sz w:val="24"/>
          <w:szCs w:val="24"/>
        </w:rPr>
        <w:t>yaitu teks narasi malin Kundang dan teks Kancil dan Buaya</w:t>
      </w:r>
      <w:r w:rsidR="007E70C7">
        <w:rPr>
          <w:rFonts w:ascii="Book Antiqua" w:hAnsi="Book Antiqua"/>
          <w:sz w:val="24"/>
          <w:szCs w:val="24"/>
        </w:rPr>
        <w:t xml:space="preserve"> (</w:t>
      </w:r>
      <w:r w:rsidR="007E70C7" w:rsidRPr="00110504">
        <w:rPr>
          <w:rFonts w:ascii="Book Antiqua" w:hAnsi="Book Antiqua"/>
          <w:sz w:val="24"/>
          <w:szCs w:val="24"/>
        </w:rPr>
        <w:t>Bachtiar, Andreas</w:t>
      </w:r>
      <w:r w:rsidR="007E70C7">
        <w:rPr>
          <w:rFonts w:ascii="Book Antiqua" w:hAnsi="Book Antiqua"/>
          <w:sz w:val="24"/>
          <w:szCs w:val="24"/>
        </w:rPr>
        <w:t xml:space="preserve">, </w:t>
      </w:r>
      <w:r w:rsidR="007E70C7" w:rsidRPr="00110504">
        <w:rPr>
          <w:rFonts w:ascii="Book Antiqua" w:hAnsi="Book Antiqua"/>
          <w:sz w:val="24"/>
          <w:szCs w:val="24"/>
        </w:rPr>
        <w:t>&amp; Nurma</w:t>
      </w:r>
      <w:r w:rsidR="007E70C7">
        <w:rPr>
          <w:rFonts w:ascii="Book Antiqua" w:hAnsi="Book Antiqua"/>
          <w:sz w:val="24"/>
          <w:szCs w:val="24"/>
        </w:rPr>
        <w:t xml:space="preserve">lina, </w:t>
      </w:r>
      <w:r w:rsidR="007E70C7" w:rsidRPr="00110504">
        <w:rPr>
          <w:rFonts w:ascii="Book Antiqua" w:hAnsi="Book Antiqua"/>
          <w:sz w:val="24"/>
          <w:szCs w:val="24"/>
        </w:rPr>
        <w:t>2011)</w:t>
      </w:r>
      <w:r w:rsidRPr="00110504">
        <w:rPr>
          <w:rFonts w:ascii="Book Antiqua" w:hAnsi="Book Antiqua"/>
          <w:sz w:val="24"/>
          <w:szCs w:val="24"/>
        </w:rPr>
        <w:t xml:space="preserve">. Diharapakan kedua cerita yang melegenda ini </w:t>
      </w:r>
      <w:proofErr w:type="gramStart"/>
      <w:r w:rsidRPr="00110504">
        <w:rPr>
          <w:rFonts w:ascii="Book Antiqua" w:hAnsi="Book Antiqua"/>
          <w:sz w:val="24"/>
          <w:szCs w:val="24"/>
        </w:rPr>
        <w:t>akan</w:t>
      </w:r>
      <w:proofErr w:type="gramEnd"/>
      <w:r w:rsidRPr="00110504">
        <w:rPr>
          <w:rFonts w:ascii="Book Antiqua" w:hAnsi="Book Antiqua"/>
          <w:sz w:val="24"/>
          <w:szCs w:val="24"/>
        </w:rPr>
        <w:t xml:space="preserve"> memudahkan siswa dalam menebak kosa kata yang ada, karena kedua cerita yang dimaksud sudah </w:t>
      </w:r>
      <w:r w:rsidR="00374455" w:rsidRPr="00110504">
        <w:rPr>
          <w:rFonts w:ascii="Book Antiqua" w:hAnsi="Book Antiqua"/>
          <w:sz w:val="24"/>
          <w:szCs w:val="24"/>
        </w:rPr>
        <w:t>dikenal sejak</w:t>
      </w:r>
      <w:r w:rsidRPr="00110504">
        <w:rPr>
          <w:rFonts w:ascii="Book Antiqua" w:hAnsi="Book Antiqua"/>
          <w:sz w:val="24"/>
          <w:szCs w:val="24"/>
        </w:rPr>
        <w:t xml:space="preserve"> duduk di bangku sekolah dasar atau bahkan sejak mereka masih usia dini.</w:t>
      </w:r>
      <w:r w:rsidR="00374455" w:rsidRPr="00110504">
        <w:rPr>
          <w:rFonts w:ascii="Book Antiqua" w:hAnsi="Book Antiqua"/>
          <w:sz w:val="24"/>
          <w:szCs w:val="24"/>
        </w:rPr>
        <w:t xml:space="preserve"> T</w:t>
      </w:r>
      <w:r w:rsidRPr="00110504">
        <w:rPr>
          <w:rFonts w:ascii="Book Antiqua" w:hAnsi="Book Antiqua"/>
          <w:sz w:val="24"/>
          <w:szCs w:val="24"/>
        </w:rPr>
        <w:t>ujuan penelitian ini adalah untuk meningkatkan kemampuan siswa dalam memahami teks narasi melalui cerita rakyat</w:t>
      </w:r>
      <w:r w:rsidR="00374455" w:rsidRPr="00110504">
        <w:rPr>
          <w:rFonts w:ascii="Book Antiqua" w:hAnsi="Book Antiqua"/>
          <w:sz w:val="24"/>
          <w:szCs w:val="24"/>
        </w:rPr>
        <w:t xml:space="preserve">. </w:t>
      </w:r>
    </w:p>
    <w:p w:rsidR="00730EB5" w:rsidRPr="00110504" w:rsidRDefault="00730EB5" w:rsidP="005B1BC6">
      <w:pPr>
        <w:ind w:right="3955"/>
        <w:jc w:val="both"/>
        <w:rPr>
          <w:rFonts w:ascii="Book Antiqua" w:hAnsi="Book Antiqua"/>
          <w:b/>
          <w:color w:val="000000" w:themeColor="text1"/>
          <w:sz w:val="24"/>
          <w:szCs w:val="24"/>
        </w:rPr>
      </w:pPr>
    </w:p>
    <w:p w:rsidR="00267555" w:rsidRDefault="00267555" w:rsidP="00730EB5">
      <w:pPr>
        <w:ind w:right="11"/>
        <w:jc w:val="both"/>
        <w:rPr>
          <w:rFonts w:ascii="Book Antiqua" w:hAnsi="Book Antiqua"/>
          <w:b/>
          <w:color w:val="000000" w:themeColor="text1"/>
          <w:sz w:val="24"/>
          <w:szCs w:val="24"/>
        </w:rPr>
      </w:pPr>
    </w:p>
    <w:p w:rsidR="00730EB5" w:rsidRPr="00110504" w:rsidRDefault="00730EB5" w:rsidP="00730EB5">
      <w:pPr>
        <w:ind w:right="11"/>
        <w:jc w:val="both"/>
        <w:rPr>
          <w:rFonts w:ascii="Book Antiqua" w:hAnsi="Book Antiqua" w:cs="Arial"/>
          <w:sz w:val="24"/>
          <w:szCs w:val="24"/>
          <w:lang w:val="id-ID"/>
        </w:rPr>
      </w:pPr>
      <w:r w:rsidRPr="00110504">
        <w:rPr>
          <w:rFonts w:ascii="Book Antiqua" w:hAnsi="Book Antiqua"/>
          <w:b/>
          <w:color w:val="000000" w:themeColor="text1"/>
          <w:sz w:val="24"/>
          <w:szCs w:val="24"/>
        </w:rPr>
        <w:t>METODE</w:t>
      </w:r>
    </w:p>
    <w:p w:rsidR="00730EB5" w:rsidRPr="00110504" w:rsidRDefault="00730EB5" w:rsidP="00730EB5">
      <w:pPr>
        <w:jc w:val="both"/>
        <w:rPr>
          <w:rFonts w:ascii="Book Antiqua" w:hAnsi="Book Antiqua"/>
          <w:b/>
          <w:bCs/>
          <w:color w:val="000000" w:themeColor="text1"/>
          <w:sz w:val="24"/>
          <w:szCs w:val="24"/>
        </w:rPr>
      </w:pPr>
      <w:r w:rsidRPr="00110504">
        <w:rPr>
          <w:rFonts w:ascii="Book Antiqua" w:hAnsi="Book Antiqua"/>
          <w:b/>
          <w:bCs/>
          <w:color w:val="000000" w:themeColor="text1"/>
          <w:sz w:val="24"/>
          <w:szCs w:val="24"/>
        </w:rPr>
        <w:t>Desain dan Subjek Penelitian</w:t>
      </w:r>
    </w:p>
    <w:p w:rsidR="000F1D78" w:rsidRPr="00110504" w:rsidRDefault="00374455" w:rsidP="00B71E0E">
      <w:pPr>
        <w:ind w:right="-213"/>
        <w:jc w:val="both"/>
        <w:rPr>
          <w:rFonts w:ascii="Book Antiqua" w:hAnsi="Book Antiqua"/>
          <w:sz w:val="24"/>
          <w:szCs w:val="24"/>
        </w:rPr>
      </w:pPr>
      <w:r w:rsidRPr="00110504">
        <w:rPr>
          <w:rFonts w:ascii="Book Antiqua" w:hAnsi="Book Antiqua"/>
          <w:color w:val="000000" w:themeColor="text1"/>
          <w:sz w:val="24"/>
          <w:szCs w:val="24"/>
          <w:lang w:val="id-ID"/>
        </w:rPr>
        <w:t xml:space="preserve">Desain penelitian yang digunakan pada penelitian ini adalah penelitian tindakan kelas (PTK). </w:t>
      </w:r>
      <w:r w:rsidRPr="00110504">
        <w:rPr>
          <w:rFonts w:ascii="Book Antiqua" w:hAnsi="Book Antiqua"/>
          <w:color w:val="000000" w:themeColor="text1"/>
          <w:sz w:val="24"/>
          <w:szCs w:val="24"/>
        </w:rPr>
        <w:t>Wardhan</w:t>
      </w:r>
      <w:r w:rsidRPr="00110504">
        <w:rPr>
          <w:rFonts w:ascii="Book Antiqua" w:hAnsi="Book Antiqua"/>
          <w:color w:val="000000" w:themeColor="text1"/>
          <w:sz w:val="24"/>
          <w:szCs w:val="24"/>
          <w:lang w:val="id-ID"/>
        </w:rPr>
        <w:t>i</w:t>
      </w:r>
      <w:r w:rsidRPr="00110504">
        <w:rPr>
          <w:rFonts w:ascii="Book Antiqua" w:hAnsi="Book Antiqua"/>
          <w:color w:val="000000" w:themeColor="text1"/>
          <w:sz w:val="24"/>
          <w:szCs w:val="24"/>
        </w:rPr>
        <w:t>,</w:t>
      </w:r>
      <w:r w:rsidRPr="00110504">
        <w:rPr>
          <w:rFonts w:ascii="Book Antiqua" w:hAnsi="Book Antiqua"/>
          <w:color w:val="000000" w:themeColor="text1"/>
          <w:sz w:val="24"/>
          <w:szCs w:val="24"/>
          <w:lang w:val="id-ID"/>
        </w:rPr>
        <w:t xml:space="preserve"> Wihardit, &amp; Nasution</w:t>
      </w:r>
      <w:r w:rsidR="000F1D78" w:rsidRPr="00110504">
        <w:rPr>
          <w:rFonts w:ascii="Book Antiqua" w:hAnsi="Book Antiqua"/>
          <w:color w:val="000000" w:themeColor="text1"/>
          <w:sz w:val="24"/>
          <w:szCs w:val="24"/>
        </w:rPr>
        <w:t xml:space="preserve"> </w:t>
      </w:r>
      <w:r w:rsidRPr="00110504">
        <w:rPr>
          <w:rFonts w:ascii="Book Antiqua" w:hAnsi="Book Antiqua"/>
          <w:color w:val="000000" w:themeColor="text1"/>
          <w:sz w:val="24"/>
          <w:szCs w:val="24"/>
        </w:rPr>
        <w:t>(</w:t>
      </w:r>
      <w:r w:rsidR="000F1D78" w:rsidRPr="00110504">
        <w:rPr>
          <w:rFonts w:ascii="Book Antiqua" w:hAnsi="Book Antiqua"/>
          <w:color w:val="000000" w:themeColor="text1"/>
          <w:sz w:val="24"/>
          <w:szCs w:val="24"/>
        </w:rPr>
        <w:t>2010</w:t>
      </w:r>
      <w:r w:rsidRPr="00110504">
        <w:rPr>
          <w:rFonts w:ascii="Book Antiqua" w:hAnsi="Book Antiqua"/>
          <w:color w:val="000000" w:themeColor="text1"/>
          <w:sz w:val="24"/>
          <w:szCs w:val="24"/>
        </w:rPr>
        <w:t>)</w:t>
      </w:r>
      <w:r w:rsidR="000F1D78" w:rsidRPr="00110504">
        <w:rPr>
          <w:rFonts w:ascii="Book Antiqua" w:hAnsi="Book Antiqua"/>
          <w:color w:val="000000" w:themeColor="text1"/>
          <w:sz w:val="24"/>
          <w:szCs w:val="24"/>
        </w:rPr>
        <w:t xml:space="preserve"> </w:t>
      </w:r>
      <w:r w:rsidRPr="00110504">
        <w:rPr>
          <w:rFonts w:ascii="Book Antiqua" w:hAnsi="Book Antiqua"/>
          <w:color w:val="000000" w:themeColor="text1"/>
          <w:sz w:val="24"/>
          <w:szCs w:val="24"/>
        </w:rPr>
        <w:t xml:space="preserve">menjelaskan bahwa penelitian tindakan kelas </w:t>
      </w:r>
      <w:r w:rsidRPr="00110504">
        <w:rPr>
          <w:rFonts w:ascii="Book Antiqua" w:hAnsi="Book Antiqua"/>
          <w:color w:val="000000" w:themeColor="text1"/>
          <w:sz w:val="24"/>
          <w:szCs w:val="24"/>
          <w:lang w:val="id-ID"/>
        </w:rPr>
        <w:t>adalah</w:t>
      </w:r>
      <w:r w:rsidRPr="00110504">
        <w:rPr>
          <w:rFonts w:ascii="Book Antiqua" w:hAnsi="Book Antiqua"/>
          <w:color w:val="000000" w:themeColor="text1"/>
          <w:sz w:val="24"/>
          <w:szCs w:val="24"/>
        </w:rPr>
        <w:t xml:space="preserve"> penelitian yang bersifat kolaboratif yang dilaksanakan dengan mengikuti prosedur yang menyatakan bahwa dalam satu siklus terdiri atas empat langkah, yaitu perencanaan</w:t>
      </w:r>
      <w:r w:rsidRPr="00110504">
        <w:rPr>
          <w:rFonts w:ascii="Book Antiqua" w:hAnsi="Book Antiqua"/>
          <w:color w:val="000000" w:themeColor="text1"/>
          <w:sz w:val="24"/>
          <w:szCs w:val="24"/>
          <w:lang w:val="id-ID"/>
        </w:rPr>
        <w:t>,</w:t>
      </w:r>
      <w:r w:rsidRPr="00110504">
        <w:rPr>
          <w:rFonts w:ascii="Book Antiqua" w:hAnsi="Book Antiqua"/>
          <w:color w:val="000000" w:themeColor="text1"/>
          <w:sz w:val="24"/>
          <w:szCs w:val="24"/>
        </w:rPr>
        <w:t xml:space="preserve"> pelaksanaan</w:t>
      </w:r>
      <w:r w:rsidRPr="00110504">
        <w:rPr>
          <w:rFonts w:ascii="Book Antiqua" w:hAnsi="Book Antiqua"/>
          <w:color w:val="000000" w:themeColor="text1"/>
          <w:sz w:val="24"/>
          <w:szCs w:val="24"/>
          <w:lang w:val="id-ID"/>
        </w:rPr>
        <w:t>, o</w:t>
      </w:r>
      <w:r w:rsidRPr="00110504">
        <w:rPr>
          <w:rFonts w:ascii="Book Antiqua" w:hAnsi="Book Antiqua"/>
          <w:color w:val="000000" w:themeColor="text1"/>
          <w:sz w:val="24"/>
          <w:szCs w:val="24"/>
        </w:rPr>
        <w:t>bservasi</w:t>
      </w:r>
      <w:r w:rsidRPr="00110504">
        <w:rPr>
          <w:rFonts w:ascii="Book Antiqua" w:hAnsi="Book Antiqua"/>
          <w:color w:val="000000" w:themeColor="text1"/>
          <w:sz w:val="24"/>
          <w:szCs w:val="24"/>
          <w:lang w:val="id-ID"/>
        </w:rPr>
        <w:t xml:space="preserve">, dan </w:t>
      </w:r>
      <w:r w:rsidRPr="00110504">
        <w:rPr>
          <w:rFonts w:ascii="Book Antiqua" w:hAnsi="Book Antiqua"/>
          <w:color w:val="000000" w:themeColor="text1"/>
          <w:sz w:val="24"/>
          <w:szCs w:val="24"/>
        </w:rPr>
        <w:t>refleksi.</w:t>
      </w:r>
      <w:r w:rsidR="000F1D78" w:rsidRPr="00110504">
        <w:rPr>
          <w:rFonts w:ascii="Book Antiqua" w:hAnsi="Book Antiqua"/>
          <w:color w:val="000000" w:themeColor="text1"/>
          <w:sz w:val="24"/>
          <w:szCs w:val="24"/>
        </w:rPr>
        <w:t xml:space="preserve"> </w:t>
      </w:r>
      <w:r w:rsidRPr="00110504">
        <w:rPr>
          <w:rFonts w:ascii="Book Antiqua" w:hAnsi="Book Antiqua"/>
          <w:color w:val="000000" w:themeColor="text1"/>
          <w:sz w:val="24"/>
          <w:szCs w:val="24"/>
          <w:lang w:val="id-ID"/>
        </w:rPr>
        <w:t xml:space="preserve">Penelitian ini dilaksanakan di </w:t>
      </w:r>
      <w:r w:rsidR="000F1D78" w:rsidRPr="00110504">
        <w:rPr>
          <w:rFonts w:ascii="Book Antiqua" w:hAnsi="Book Antiqua"/>
          <w:color w:val="000000" w:themeColor="text1"/>
          <w:sz w:val="24"/>
          <w:szCs w:val="24"/>
        </w:rPr>
        <w:t xml:space="preserve">SMPN 7 Bengkulu Tengah </w:t>
      </w:r>
      <w:r w:rsidR="00267555">
        <w:rPr>
          <w:rFonts w:ascii="Book Antiqua" w:hAnsi="Book Antiqua" w:cstheme="minorHAnsi"/>
          <w:b/>
          <w:bCs/>
          <w:noProof/>
          <w:sz w:val="28"/>
          <w:szCs w:val="24"/>
        </w:rPr>
        <w:lastRenderedPageBreak/>
        <mc:AlternateContent>
          <mc:Choice Requires="wps">
            <w:drawing>
              <wp:anchor distT="0" distB="0" distL="114300" distR="114300" simplePos="0" relativeHeight="251675648" behindDoc="0" locked="0" layoutInCell="1" allowOverlap="1" wp14:anchorId="0231BFCB" wp14:editId="499778C8">
                <wp:simplePos x="0" y="0"/>
                <wp:positionH relativeFrom="margin">
                  <wp:posOffset>-83681</wp:posOffset>
                </wp:positionH>
                <wp:positionV relativeFrom="paragraph">
                  <wp:posOffset>-703910</wp:posOffset>
                </wp:positionV>
                <wp:extent cx="4655127" cy="304800"/>
                <wp:effectExtent l="0" t="0" r="12700" b="19050"/>
                <wp:wrapNone/>
                <wp:docPr id="6" name="Rectangle 6"/>
                <wp:cNvGraphicFramePr/>
                <a:graphic xmlns:a="http://schemas.openxmlformats.org/drawingml/2006/main">
                  <a:graphicData uri="http://schemas.microsoft.com/office/word/2010/wordprocessingShape">
                    <wps:wsp>
                      <wps:cNvSpPr/>
                      <wps:spPr>
                        <a:xfrm>
                          <a:off x="0" y="0"/>
                          <a:ext cx="4655127" cy="3048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67555" w:rsidRPr="00B6139B" w:rsidRDefault="00267555" w:rsidP="00267555">
                            <w:pPr>
                              <w:rPr>
                                <w:i/>
                                <w:color w:val="000000" w:themeColor="text1"/>
                              </w:rPr>
                            </w:pPr>
                            <w:r>
                              <w:rPr>
                                <w:rFonts w:ascii="Book Antiqua" w:hAnsi="Book Antiqua" w:cstheme="minorHAnsi"/>
                                <w:b/>
                                <w:bCs/>
                                <w:i/>
                                <w:color w:val="000000" w:themeColor="text1"/>
                                <w:bdr w:val="none" w:sz="0" w:space="0" w:color="auto" w:frame="1"/>
                              </w:rPr>
                              <w:t xml:space="preserve">Peningkatan </w:t>
                            </w:r>
                            <w:r w:rsidR="000F133C">
                              <w:rPr>
                                <w:rFonts w:ascii="Book Antiqua" w:hAnsi="Book Antiqua" w:cstheme="minorHAnsi"/>
                                <w:b/>
                                <w:bCs/>
                                <w:i/>
                                <w:color w:val="000000" w:themeColor="text1"/>
                                <w:bdr w:val="none" w:sz="0" w:space="0" w:color="auto" w:frame="1"/>
                              </w:rPr>
                              <w:t>K</w:t>
                            </w:r>
                            <w:r w:rsidR="000F133C" w:rsidRPr="00B6139B">
                              <w:rPr>
                                <w:rFonts w:ascii="Book Antiqua" w:hAnsi="Book Antiqua" w:cstheme="minorHAnsi"/>
                                <w:b/>
                                <w:bCs/>
                                <w:i/>
                                <w:color w:val="000000" w:themeColor="text1"/>
                                <w:bdr w:val="none" w:sz="0" w:space="0" w:color="auto" w:frame="1"/>
                              </w:rPr>
                              <w:t xml:space="preserve">emampuan </w:t>
                            </w:r>
                            <w:r w:rsidR="000F133C">
                              <w:rPr>
                                <w:rFonts w:ascii="Book Antiqua" w:hAnsi="Book Antiqua" w:cstheme="minorHAnsi"/>
                                <w:b/>
                                <w:bCs/>
                                <w:i/>
                                <w:color w:val="000000" w:themeColor="text1"/>
                                <w:bdr w:val="none" w:sz="0" w:space="0" w:color="auto" w:frame="1"/>
                              </w:rPr>
                              <w:t>Memahami Teks Narasi Melalui Cerita Rakyat</w:t>
                            </w:r>
                          </w:p>
                          <w:p w:rsidR="00267555" w:rsidRPr="00B6139B" w:rsidRDefault="00267555" w:rsidP="00267555">
                            <w:pPr>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1BFCB" id="Rectangle 6" o:spid="_x0000_s1028" style="position:absolute;left:0;text-align:left;margin-left:-6.6pt;margin-top:-55.45pt;width:366.55pt;height:2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nwfnQIAAL4FAAAOAAAAZHJzL2Uyb0RvYy54bWysVE1v2zAMvQ/YfxB0X21nSdoGdYogRYYB&#10;RVu0HXpWZCk2IIuapMTOfv0o+SNdV+xQLAdFFMlH8pnk1XVbK3IQ1lWgc5qdpZQIzaGo9C6nP543&#10;Xy4ocZ7pginQIqdH4ej18vOnq8YsxARKUIWwBEG0WzQmp6X3ZpEkjpeiZu4MjNColGBr5lG0u6Sw&#10;rEH0WiWTNJ0nDdjCWODCOXy96ZR0GfGlFNzfS+mEJyqnmJuPp43nNpzJ8ootdpaZsuJ9GuwDWdSs&#10;0hh0hLphnpG9rf6CqituwYH0ZxzqBKSsuIg1YDVZ+qaap5IZEWtBcpwZaXL/D5bfHR4sqYqczinR&#10;rMZP9IikMb1TgswDPY1xC7R6Mg+2lxxeQ62ttHX4xypIGyk9jpSK1hOOj9P5bJZNzinhqPuaTi/S&#10;yHly8jbW+W8CahIuObUYPTLJDrfOY0Q0HUxCMAeqKjaVUlEIbSLWypIDww+83WUhY/T4w0rpDzki&#10;TPBMAgFdyfHmj0oEPKUfhUTmsMhJTDj27CkZxrnQPutUJStEl+Msxd+Q5ZB+zDkCBmSJ1Y3YPcBg&#10;2YEM2F2xvX1wFbHlR+f0X4l1zqNHjAzaj851pcG+B6Cwqj5yZz+Q1FETWPLtto1dNQmW4WULxRE7&#10;zUI3gs7wTYUf/JY5/8AszhxOJ+4Rf4+HVNDkFPobJSXYX++9B3scBdRS0uAM59T93DMrKFHfNQ7J&#10;ZTadhqGPwnR2PkHBvtZsX2v0vl4DdlGGG8vweA32Xg1XaaF+wXWzClFRxTTH2Dnl3g7C2ne7BRcW&#10;F6tVNMNBN8zf6ifDA3jgOTT0c/vCrOm73uO83MEw72zxpvk72+CpYbX3IKs4GSde+y+ASyK2Ur/Q&#10;whZ6LUer09pd/gYAAP//AwBQSwMEFAAGAAgAAAAhAI2A8bvfAAAADAEAAA8AAABkcnMvZG93bnJl&#10;di54bWxMj8FOwzAQRO9I/IO1SFxQ6ziItk7jVAiJK4jChZsbu3FEvI5sNw18PdsT3GZ3RrNv693s&#10;BzbZmPqACsSyAGaxDabHTsHH+/NiAyxljUYPAa2Cb5tg11xf1boy4YxvdtrnjlEJpkorcDmPFeep&#10;ddbrtAyjRfKOIXqdaYwdN1GfqdwPvCyKFfe6R7rg9GifnG2/9ievQP60r3kTxgeX+0/ZefFyjNOd&#10;Urc38+MWWLZz/gvDBZ/QoSGmQzihSWxQsBD3JUUvQhQSGEXWQpI40GpVSuBNzf8/0fwCAAD//wMA&#10;UEsBAi0AFAAGAAgAAAAhALaDOJL+AAAA4QEAABMAAAAAAAAAAAAAAAAAAAAAAFtDb250ZW50X1R5&#10;cGVzXS54bWxQSwECLQAUAAYACAAAACEAOP0h/9YAAACUAQAACwAAAAAAAAAAAAAAAAAvAQAAX3Jl&#10;bHMvLnJlbHNQSwECLQAUAAYACAAAACEAK158H50CAAC+BQAADgAAAAAAAAAAAAAAAAAuAgAAZHJz&#10;L2Uyb0RvYy54bWxQSwECLQAUAAYACAAAACEAjYDxu98AAAAMAQAADwAAAAAAAAAAAAAAAAD3BAAA&#10;ZHJzL2Rvd25yZXYueG1sUEsFBgAAAAAEAAQA8wAAAAMGAAAAAA==&#10;" fillcolor="white [3212]" strokecolor="white [3212]" strokeweight="2pt">
                <v:textbox>
                  <w:txbxContent>
                    <w:p w:rsidR="00267555" w:rsidRPr="00B6139B" w:rsidRDefault="00267555" w:rsidP="00267555">
                      <w:pPr>
                        <w:rPr>
                          <w:i/>
                          <w:color w:val="000000" w:themeColor="text1"/>
                        </w:rPr>
                      </w:pPr>
                      <w:r>
                        <w:rPr>
                          <w:rFonts w:ascii="Book Antiqua" w:hAnsi="Book Antiqua" w:cstheme="minorHAnsi"/>
                          <w:b/>
                          <w:bCs/>
                          <w:i/>
                          <w:color w:val="000000" w:themeColor="text1"/>
                          <w:bdr w:val="none" w:sz="0" w:space="0" w:color="auto" w:frame="1"/>
                        </w:rPr>
                        <w:t xml:space="preserve">Peningkatan </w:t>
                      </w:r>
                      <w:r w:rsidR="000F133C">
                        <w:rPr>
                          <w:rFonts w:ascii="Book Antiqua" w:hAnsi="Book Antiqua" w:cstheme="minorHAnsi"/>
                          <w:b/>
                          <w:bCs/>
                          <w:i/>
                          <w:color w:val="000000" w:themeColor="text1"/>
                          <w:bdr w:val="none" w:sz="0" w:space="0" w:color="auto" w:frame="1"/>
                        </w:rPr>
                        <w:t>K</w:t>
                      </w:r>
                      <w:r w:rsidR="000F133C" w:rsidRPr="00B6139B">
                        <w:rPr>
                          <w:rFonts w:ascii="Book Antiqua" w:hAnsi="Book Antiqua" w:cstheme="minorHAnsi"/>
                          <w:b/>
                          <w:bCs/>
                          <w:i/>
                          <w:color w:val="000000" w:themeColor="text1"/>
                          <w:bdr w:val="none" w:sz="0" w:space="0" w:color="auto" w:frame="1"/>
                        </w:rPr>
                        <w:t xml:space="preserve">emampuan </w:t>
                      </w:r>
                      <w:r w:rsidR="000F133C">
                        <w:rPr>
                          <w:rFonts w:ascii="Book Antiqua" w:hAnsi="Book Antiqua" w:cstheme="minorHAnsi"/>
                          <w:b/>
                          <w:bCs/>
                          <w:i/>
                          <w:color w:val="000000" w:themeColor="text1"/>
                          <w:bdr w:val="none" w:sz="0" w:space="0" w:color="auto" w:frame="1"/>
                        </w:rPr>
                        <w:t>Memahami Teks Narasi Melalui Cerita Rakyat</w:t>
                      </w:r>
                    </w:p>
                    <w:p w:rsidR="00267555" w:rsidRPr="00B6139B" w:rsidRDefault="00267555" w:rsidP="00267555">
                      <w:pPr>
                        <w:jc w:val="right"/>
                        <w:rPr>
                          <w:color w:val="000000" w:themeColor="text1"/>
                          <w:sz w:val="22"/>
                          <w:szCs w:val="22"/>
                        </w:rPr>
                      </w:pPr>
                    </w:p>
                  </w:txbxContent>
                </v:textbox>
                <w10:wrap anchorx="margin"/>
              </v:rect>
            </w:pict>
          </mc:Fallback>
        </mc:AlternateContent>
      </w:r>
      <w:r w:rsidR="000F1D78" w:rsidRPr="00110504">
        <w:rPr>
          <w:rFonts w:ascii="Book Antiqua" w:hAnsi="Book Antiqua"/>
          <w:color w:val="000000" w:themeColor="text1"/>
          <w:sz w:val="24"/>
          <w:szCs w:val="24"/>
        </w:rPr>
        <w:t xml:space="preserve">di </w:t>
      </w:r>
      <w:r w:rsidR="000F1D78" w:rsidRPr="00110504">
        <w:rPr>
          <w:rFonts w:ascii="Book Antiqua" w:hAnsi="Book Antiqua"/>
          <w:sz w:val="24"/>
          <w:szCs w:val="24"/>
        </w:rPr>
        <w:t>Desa Tanjung Terdana Kecamatan Pondok Kubang.</w:t>
      </w:r>
      <w:r w:rsidR="000F1D78" w:rsidRPr="00110504">
        <w:rPr>
          <w:rFonts w:ascii="Book Antiqua" w:hAnsi="Book Antiqua"/>
          <w:color w:val="000000" w:themeColor="text1"/>
          <w:sz w:val="24"/>
          <w:szCs w:val="24"/>
        </w:rPr>
        <w:t xml:space="preserve">. </w:t>
      </w:r>
      <w:r w:rsidRPr="00110504">
        <w:rPr>
          <w:rFonts w:ascii="Book Antiqua" w:hAnsi="Book Antiqua"/>
          <w:color w:val="000000" w:themeColor="text1"/>
          <w:sz w:val="24"/>
          <w:szCs w:val="24"/>
          <w:lang w:val="id-ID"/>
        </w:rPr>
        <w:t xml:space="preserve">Subjek dalam penelitian ini adalah siswa kelas </w:t>
      </w:r>
      <w:r w:rsidR="000F1D78" w:rsidRPr="00110504">
        <w:rPr>
          <w:rFonts w:ascii="Book Antiqua" w:hAnsi="Book Antiqua"/>
          <w:sz w:val="24"/>
          <w:szCs w:val="24"/>
        </w:rPr>
        <w:t>9A. Penelitian ini dilaksanakan pada saat tatap muka yang bertepatan dengan KD atau skill reading.</w:t>
      </w:r>
    </w:p>
    <w:p w:rsidR="000F1D78" w:rsidRPr="00110504" w:rsidRDefault="000F1D78" w:rsidP="00B71E0E">
      <w:pPr>
        <w:ind w:right="-213"/>
        <w:jc w:val="both"/>
        <w:rPr>
          <w:rFonts w:ascii="Book Antiqua" w:hAnsi="Book Antiqua"/>
          <w:sz w:val="24"/>
          <w:szCs w:val="24"/>
        </w:rPr>
      </w:pPr>
    </w:p>
    <w:p w:rsidR="00374455" w:rsidRPr="00110504" w:rsidRDefault="00374455" w:rsidP="00B71E0E">
      <w:pPr>
        <w:ind w:right="-213"/>
        <w:jc w:val="both"/>
        <w:rPr>
          <w:rFonts w:ascii="Book Antiqua" w:hAnsi="Book Antiqua"/>
          <w:sz w:val="24"/>
          <w:szCs w:val="24"/>
          <w:lang w:val="id-ID"/>
        </w:rPr>
      </w:pPr>
      <w:r w:rsidRPr="00110504">
        <w:rPr>
          <w:rFonts w:ascii="Book Antiqua" w:hAnsi="Book Antiqua"/>
          <w:sz w:val="24"/>
          <w:szCs w:val="24"/>
          <w:lang w:val="sv-SE"/>
        </w:rPr>
        <w:t xml:space="preserve">Pelaksanaan penelitian </w:t>
      </w:r>
      <w:r w:rsidRPr="00110504">
        <w:rPr>
          <w:rFonts w:ascii="Book Antiqua" w:hAnsi="Book Antiqua"/>
          <w:sz w:val="24"/>
          <w:szCs w:val="24"/>
          <w:lang w:val="id-ID"/>
        </w:rPr>
        <w:t xml:space="preserve">dilakukan </w:t>
      </w:r>
      <w:r w:rsidRPr="00110504">
        <w:rPr>
          <w:rFonts w:ascii="Book Antiqua" w:hAnsi="Book Antiqua"/>
          <w:color w:val="000000"/>
          <w:sz w:val="24"/>
          <w:szCs w:val="24"/>
        </w:rPr>
        <w:t>pada semester genap tahun ajaran 20</w:t>
      </w:r>
      <w:r w:rsidR="000F1D78" w:rsidRPr="00110504">
        <w:rPr>
          <w:rFonts w:ascii="Book Antiqua" w:hAnsi="Book Antiqua"/>
          <w:color w:val="000000"/>
          <w:sz w:val="24"/>
          <w:szCs w:val="24"/>
        </w:rPr>
        <w:t>18/2019</w:t>
      </w:r>
      <w:r w:rsidRPr="00110504">
        <w:rPr>
          <w:rFonts w:ascii="Book Antiqua" w:hAnsi="Book Antiqua"/>
          <w:color w:val="000000"/>
          <w:sz w:val="24"/>
          <w:szCs w:val="24"/>
          <w:lang w:val="id-ID"/>
        </w:rPr>
        <w:t xml:space="preserve"> </w:t>
      </w:r>
      <w:r w:rsidRPr="00110504">
        <w:rPr>
          <w:rFonts w:ascii="Book Antiqua" w:hAnsi="Book Antiqua"/>
          <w:sz w:val="24"/>
          <w:szCs w:val="24"/>
          <w:lang w:val="id-ID"/>
        </w:rPr>
        <w:t xml:space="preserve">pada bulan </w:t>
      </w:r>
      <w:r w:rsidR="000F1D78" w:rsidRPr="00110504">
        <w:rPr>
          <w:rFonts w:ascii="Book Antiqua" w:hAnsi="Book Antiqua"/>
          <w:sz w:val="24"/>
          <w:szCs w:val="24"/>
        </w:rPr>
        <w:t xml:space="preserve">Agustus </w:t>
      </w:r>
      <w:r w:rsidR="000F1D78" w:rsidRPr="00110504">
        <w:rPr>
          <w:rFonts w:ascii="Book Antiqua" w:hAnsi="Book Antiqua"/>
          <w:sz w:val="24"/>
          <w:szCs w:val="24"/>
          <w:lang w:val="id-ID"/>
        </w:rPr>
        <w:t xml:space="preserve">2019 dalam dua siklus. </w:t>
      </w:r>
      <w:r w:rsidRPr="00110504">
        <w:rPr>
          <w:rFonts w:ascii="Book Antiqua" w:hAnsi="Book Antiqua"/>
          <w:color w:val="000000"/>
          <w:sz w:val="24"/>
          <w:szCs w:val="24"/>
        </w:rPr>
        <w:t>Kegiatan tersebut dimulai dari persiapan sampai penyusunan laporan hasil penelitian.</w:t>
      </w:r>
      <w:r w:rsidR="000F1D78" w:rsidRPr="00110504">
        <w:rPr>
          <w:rFonts w:ascii="Book Antiqua" w:hAnsi="Book Antiqua"/>
          <w:sz w:val="24"/>
          <w:szCs w:val="24"/>
        </w:rPr>
        <w:t xml:space="preserve"> </w:t>
      </w:r>
      <w:r w:rsidRPr="00110504">
        <w:rPr>
          <w:rFonts w:ascii="Book Antiqua" w:hAnsi="Book Antiqua"/>
          <w:color w:val="000000" w:themeColor="text1"/>
          <w:sz w:val="24"/>
          <w:szCs w:val="24"/>
          <w:lang w:val="id-ID"/>
        </w:rPr>
        <w:t>Tahapan-tahapan pelaksanan PTK model Hopkins dalam Arikunto</w:t>
      </w:r>
      <w:r w:rsidR="00B71E0E" w:rsidRPr="00110504">
        <w:rPr>
          <w:rFonts w:ascii="Book Antiqua" w:hAnsi="Book Antiqua"/>
          <w:color w:val="000000" w:themeColor="text1"/>
          <w:sz w:val="24"/>
          <w:szCs w:val="24"/>
        </w:rPr>
        <w:t xml:space="preserve"> (2012)</w:t>
      </w:r>
      <w:r w:rsidRPr="00110504">
        <w:rPr>
          <w:rFonts w:ascii="Book Antiqua" w:hAnsi="Book Antiqua"/>
          <w:color w:val="000000" w:themeColor="text1"/>
          <w:sz w:val="24"/>
          <w:szCs w:val="24"/>
        </w:rPr>
        <w:t xml:space="preserve"> </w:t>
      </w:r>
      <w:r w:rsidRPr="00110504">
        <w:rPr>
          <w:rFonts w:ascii="Book Antiqua" w:hAnsi="Book Antiqua"/>
          <w:color w:val="000000" w:themeColor="text1"/>
          <w:sz w:val="24"/>
          <w:szCs w:val="24"/>
          <w:lang w:val="id-ID"/>
        </w:rPr>
        <w:t xml:space="preserve">adalah perencanaan, pelaksanaan, pengamatan, dan refleksi. </w:t>
      </w:r>
    </w:p>
    <w:p w:rsidR="000F1D78" w:rsidRPr="00110504" w:rsidRDefault="000F1D78" w:rsidP="00B71E0E">
      <w:pPr>
        <w:rPr>
          <w:rFonts w:ascii="Book Antiqua" w:hAnsi="Book Antiqua"/>
          <w:sz w:val="24"/>
          <w:szCs w:val="24"/>
        </w:rPr>
      </w:pPr>
    </w:p>
    <w:p w:rsidR="00730EB5" w:rsidRPr="00110504" w:rsidRDefault="00730EB5" w:rsidP="00730EB5">
      <w:pPr>
        <w:rPr>
          <w:rFonts w:ascii="Book Antiqua" w:hAnsi="Book Antiqua"/>
          <w:b/>
          <w:bCs/>
          <w:color w:val="000000" w:themeColor="text1"/>
          <w:sz w:val="24"/>
          <w:szCs w:val="24"/>
        </w:rPr>
      </w:pPr>
      <w:r w:rsidRPr="00110504">
        <w:rPr>
          <w:rFonts w:ascii="Book Antiqua" w:hAnsi="Book Antiqua"/>
          <w:b/>
          <w:color w:val="000000" w:themeColor="text1"/>
          <w:sz w:val="24"/>
          <w:szCs w:val="24"/>
          <w:lang w:val="en-GB"/>
        </w:rPr>
        <w:t xml:space="preserve">Instruments dan Teknik Analisis Data </w:t>
      </w:r>
    </w:p>
    <w:p w:rsidR="00B71E0E" w:rsidRPr="00110504" w:rsidRDefault="00B71E0E" w:rsidP="00B71E0E">
      <w:pPr>
        <w:jc w:val="both"/>
        <w:rPr>
          <w:rFonts w:ascii="Book Antiqua" w:hAnsi="Book Antiqua"/>
          <w:sz w:val="24"/>
          <w:szCs w:val="24"/>
        </w:rPr>
      </w:pPr>
      <w:r w:rsidRPr="00110504">
        <w:rPr>
          <w:rFonts w:ascii="Book Antiqua" w:hAnsi="Book Antiqua"/>
          <w:sz w:val="24"/>
          <w:szCs w:val="24"/>
        </w:rPr>
        <w:t xml:space="preserve">Tes hasil belajar berupa pertanyaan yang terdiri atas 10 soal esay menyusul teks yang diberikan sebelumnya. </w:t>
      </w:r>
      <w:r w:rsidR="00730EB5" w:rsidRPr="00110504">
        <w:rPr>
          <w:rFonts w:ascii="Book Antiqua" w:hAnsi="Book Antiqua"/>
          <w:sz w:val="24"/>
          <w:szCs w:val="24"/>
        </w:rPr>
        <w:t xml:space="preserve">Tes digunakan untuk mengukur kemampuan </w:t>
      </w:r>
      <w:r w:rsidRPr="00110504">
        <w:rPr>
          <w:rFonts w:ascii="Book Antiqua" w:hAnsi="Book Antiqua"/>
          <w:sz w:val="24"/>
          <w:szCs w:val="24"/>
        </w:rPr>
        <w:t>siswa dalam memahami teks narasi. Bahan atau media yang digunakan pada saat penelitian adalah cerita rakyat yang sudah sangat dikenal oleh siswa, yaitu cerita yang berjudul Malin Kundang pada siklus pertama dan kisah Kancil dan Buaya pada siklus 2 seperti yang disajian pada Gambar 1 berikut. Selanjutnya data dianalisis berdasarkan nilai perolehan persentase rata-rata.</w:t>
      </w:r>
    </w:p>
    <w:p w:rsidR="00B71E0E" w:rsidRPr="00110504" w:rsidRDefault="00B71E0E" w:rsidP="00B71E0E">
      <w:pPr>
        <w:jc w:val="both"/>
        <w:rPr>
          <w:rFonts w:ascii="Book Antiqua" w:hAnsi="Book Antiqua"/>
          <w:sz w:val="24"/>
          <w:szCs w:val="24"/>
        </w:rPr>
      </w:pPr>
    </w:p>
    <w:p w:rsidR="00B71E0E" w:rsidRPr="00110504" w:rsidRDefault="00B71E0E" w:rsidP="00B71E0E">
      <w:pPr>
        <w:jc w:val="both"/>
        <w:rPr>
          <w:rFonts w:ascii="Book Antiqua" w:hAnsi="Book Antiqua"/>
          <w:b/>
        </w:rPr>
      </w:pPr>
      <w:r w:rsidRPr="00110504">
        <w:rPr>
          <w:rFonts w:ascii="Book Antiqua" w:hAnsi="Book Antiqua"/>
          <w:b/>
        </w:rPr>
        <w:t xml:space="preserve">Gambar 1. Cerita Rakyat yang digunakan sebagai media </w:t>
      </w:r>
    </w:p>
    <w:p w:rsidR="00B71E0E" w:rsidRPr="00110504" w:rsidRDefault="00B71E0E" w:rsidP="00B71E0E">
      <w:pPr>
        <w:spacing w:before="240"/>
        <w:ind w:left="1080"/>
        <w:jc w:val="both"/>
        <w:rPr>
          <w:rFonts w:ascii="Book Antiqua" w:hAnsi="Book Antiqua"/>
          <w:sz w:val="24"/>
          <w:szCs w:val="24"/>
        </w:rPr>
      </w:pPr>
      <w:r w:rsidRPr="00110504">
        <w:rPr>
          <w:rFonts w:ascii="Book Antiqua" w:hAnsi="Book Antiqua"/>
          <w:noProof/>
        </w:rPr>
        <w:drawing>
          <wp:anchor distT="0" distB="0" distL="114300" distR="114300" simplePos="0" relativeHeight="251661312" behindDoc="0" locked="0" layoutInCell="1" allowOverlap="1" wp14:anchorId="62A00EDE" wp14:editId="31674114">
            <wp:simplePos x="0" y="0"/>
            <wp:positionH relativeFrom="column">
              <wp:posOffset>11323</wp:posOffset>
            </wp:positionH>
            <wp:positionV relativeFrom="paragraph">
              <wp:posOffset>162172</wp:posOffset>
            </wp:positionV>
            <wp:extent cx="2113808" cy="1733244"/>
            <wp:effectExtent l="0" t="0" r="1270" b="635"/>
            <wp:wrapNone/>
            <wp:docPr id="2" name="Picture 2" descr="Jual Beli Cerita Legenda Si Malin Kundang Online Terlengka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al Beli Cerita Legenda Si Malin Kundang Online Terlengkap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18178" cy="1736827"/>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0504">
        <w:rPr>
          <w:rFonts w:ascii="Book Antiqua" w:hAnsi="Book Antiqua"/>
          <w:noProof/>
          <w:sz w:val="24"/>
          <w:szCs w:val="24"/>
        </w:rPr>
        <w:drawing>
          <wp:anchor distT="0" distB="0" distL="114300" distR="114300" simplePos="0" relativeHeight="251662336" behindDoc="0" locked="0" layoutInCell="1" allowOverlap="1" wp14:anchorId="4FD7F13B" wp14:editId="2A4E4AF0">
            <wp:simplePos x="0" y="0"/>
            <wp:positionH relativeFrom="column">
              <wp:posOffset>2932430</wp:posOffset>
            </wp:positionH>
            <wp:positionV relativeFrom="paragraph">
              <wp:posOffset>161677</wp:posOffset>
            </wp:positionV>
            <wp:extent cx="2104390" cy="1638795"/>
            <wp:effectExtent l="0" t="0" r="0" b="0"/>
            <wp:wrapNone/>
            <wp:docPr id="3" name="Picture 3" descr="Buku Kancil Dan Buaya [full Color] | Toko Buku Online - Bukuk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ku Kancil Dan Buaya [full Color] | Toko Buku Online - Bukukit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4390" cy="1638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0504">
        <w:rPr>
          <w:rFonts w:ascii="Book Antiqua" w:hAnsi="Book Antiqua"/>
          <w:noProof/>
          <w:lang w:eastAsia="en-GB"/>
        </w:rPr>
        <w:t xml:space="preserve">        </w:t>
      </w:r>
    </w:p>
    <w:p w:rsidR="00B71E0E" w:rsidRPr="00110504" w:rsidRDefault="00B71E0E" w:rsidP="00B71E0E">
      <w:pPr>
        <w:spacing w:before="240" w:after="200"/>
        <w:contextualSpacing/>
        <w:jc w:val="both"/>
        <w:rPr>
          <w:rFonts w:ascii="Book Antiqua" w:hAnsi="Book Antiqua"/>
          <w:sz w:val="24"/>
          <w:szCs w:val="24"/>
        </w:rPr>
      </w:pPr>
    </w:p>
    <w:p w:rsidR="00B71E0E" w:rsidRPr="00110504" w:rsidRDefault="00B71E0E" w:rsidP="00B71E0E">
      <w:pPr>
        <w:pStyle w:val="ListParagraph"/>
        <w:spacing w:before="240" w:line="480" w:lineRule="auto"/>
        <w:ind w:left="1440"/>
        <w:jc w:val="both"/>
        <w:rPr>
          <w:rFonts w:ascii="Book Antiqua" w:hAnsi="Book Antiqua"/>
          <w:sz w:val="24"/>
          <w:szCs w:val="24"/>
        </w:rPr>
      </w:pPr>
    </w:p>
    <w:p w:rsidR="00B71E0E" w:rsidRPr="00110504" w:rsidRDefault="00B71E0E" w:rsidP="00730EB5">
      <w:pPr>
        <w:tabs>
          <w:tab w:val="left" w:pos="284"/>
        </w:tabs>
        <w:jc w:val="both"/>
        <w:rPr>
          <w:rFonts w:ascii="Book Antiqua" w:hAnsi="Book Antiqua"/>
          <w:b/>
          <w:bCs/>
          <w:color w:val="000000" w:themeColor="text1"/>
          <w:sz w:val="24"/>
          <w:szCs w:val="24"/>
        </w:rPr>
      </w:pPr>
    </w:p>
    <w:p w:rsidR="00730EB5" w:rsidRPr="00110504" w:rsidRDefault="00730EB5" w:rsidP="00730EB5">
      <w:pPr>
        <w:tabs>
          <w:tab w:val="left" w:pos="284"/>
        </w:tabs>
        <w:jc w:val="both"/>
        <w:rPr>
          <w:rFonts w:ascii="Book Antiqua" w:hAnsi="Book Antiqua"/>
          <w:b/>
          <w:bCs/>
          <w:color w:val="000000" w:themeColor="text1"/>
          <w:sz w:val="24"/>
          <w:szCs w:val="24"/>
        </w:rPr>
      </w:pPr>
    </w:p>
    <w:p w:rsidR="00730EB5" w:rsidRPr="00110504" w:rsidRDefault="00730EB5" w:rsidP="00730EB5">
      <w:pPr>
        <w:tabs>
          <w:tab w:val="left" w:pos="284"/>
        </w:tabs>
        <w:jc w:val="both"/>
        <w:rPr>
          <w:rFonts w:ascii="Book Antiqua" w:hAnsi="Book Antiqua"/>
          <w:b/>
          <w:bCs/>
          <w:color w:val="000000" w:themeColor="text1"/>
          <w:sz w:val="24"/>
          <w:szCs w:val="24"/>
        </w:rPr>
      </w:pPr>
    </w:p>
    <w:p w:rsidR="00730EB5" w:rsidRPr="00110504" w:rsidRDefault="00730EB5" w:rsidP="00730EB5">
      <w:pPr>
        <w:tabs>
          <w:tab w:val="left" w:pos="284"/>
        </w:tabs>
        <w:jc w:val="both"/>
        <w:rPr>
          <w:rFonts w:ascii="Book Antiqua" w:hAnsi="Book Antiqua"/>
          <w:b/>
          <w:bCs/>
          <w:color w:val="000000" w:themeColor="text1"/>
          <w:sz w:val="24"/>
          <w:szCs w:val="24"/>
        </w:rPr>
      </w:pPr>
    </w:p>
    <w:p w:rsidR="00730EB5" w:rsidRPr="00110504" w:rsidRDefault="00730EB5" w:rsidP="00730EB5">
      <w:pPr>
        <w:tabs>
          <w:tab w:val="left" w:pos="284"/>
        </w:tabs>
        <w:jc w:val="both"/>
        <w:rPr>
          <w:rFonts w:ascii="Book Antiqua" w:hAnsi="Book Antiqua"/>
          <w:b/>
          <w:bCs/>
          <w:color w:val="000000" w:themeColor="text1"/>
          <w:sz w:val="24"/>
          <w:szCs w:val="24"/>
        </w:rPr>
      </w:pPr>
    </w:p>
    <w:p w:rsidR="00B71E0E" w:rsidRPr="00110504" w:rsidRDefault="00B71E0E" w:rsidP="00730EB5">
      <w:pPr>
        <w:tabs>
          <w:tab w:val="left" w:pos="284"/>
        </w:tabs>
        <w:jc w:val="both"/>
        <w:rPr>
          <w:rFonts w:ascii="Book Antiqua" w:hAnsi="Book Antiqua"/>
          <w:b/>
          <w:bCs/>
          <w:color w:val="000000" w:themeColor="text1"/>
          <w:sz w:val="24"/>
          <w:szCs w:val="24"/>
        </w:rPr>
      </w:pPr>
    </w:p>
    <w:p w:rsidR="00B71E0E" w:rsidRPr="00110504" w:rsidRDefault="00B71E0E" w:rsidP="00730EB5">
      <w:pPr>
        <w:tabs>
          <w:tab w:val="left" w:pos="284"/>
        </w:tabs>
        <w:jc w:val="both"/>
        <w:rPr>
          <w:rFonts w:ascii="Book Antiqua" w:hAnsi="Book Antiqua"/>
          <w:b/>
          <w:bCs/>
          <w:color w:val="000000" w:themeColor="text1"/>
          <w:sz w:val="24"/>
          <w:szCs w:val="24"/>
        </w:rPr>
      </w:pPr>
    </w:p>
    <w:p w:rsidR="00730EB5" w:rsidRPr="00110504" w:rsidRDefault="00730EB5" w:rsidP="00730EB5">
      <w:pPr>
        <w:tabs>
          <w:tab w:val="left" w:pos="284"/>
        </w:tabs>
        <w:jc w:val="both"/>
        <w:rPr>
          <w:rFonts w:ascii="Book Antiqua" w:hAnsi="Book Antiqua"/>
          <w:b/>
          <w:bCs/>
          <w:color w:val="000000" w:themeColor="text1"/>
          <w:sz w:val="24"/>
          <w:szCs w:val="24"/>
        </w:rPr>
      </w:pPr>
      <w:r w:rsidRPr="00110504">
        <w:rPr>
          <w:rFonts w:ascii="Book Antiqua" w:hAnsi="Book Antiqua"/>
          <w:b/>
          <w:bCs/>
          <w:color w:val="000000" w:themeColor="text1"/>
          <w:sz w:val="24"/>
          <w:szCs w:val="24"/>
        </w:rPr>
        <w:t>HASIL</w:t>
      </w:r>
    </w:p>
    <w:p w:rsidR="00110504" w:rsidRPr="00D24DCF" w:rsidRDefault="00110504" w:rsidP="00110504">
      <w:pPr>
        <w:spacing w:before="240" w:after="200"/>
        <w:contextualSpacing/>
        <w:jc w:val="both"/>
        <w:rPr>
          <w:rFonts w:ascii="Book Antiqua" w:hAnsi="Book Antiqua"/>
          <w:b/>
          <w:sz w:val="24"/>
          <w:szCs w:val="24"/>
        </w:rPr>
      </w:pPr>
      <w:r w:rsidRPr="00D24DCF">
        <w:rPr>
          <w:rFonts w:ascii="Book Antiqua" w:hAnsi="Book Antiqua"/>
          <w:b/>
          <w:sz w:val="24"/>
          <w:szCs w:val="24"/>
        </w:rPr>
        <w:t>Kondisi awal siswa</w:t>
      </w:r>
    </w:p>
    <w:p w:rsidR="00110504" w:rsidRDefault="00110504" w:rsidP="00110504">
      <w:pPr>
        <w:spacing w:before="240" w:after="200"/>
        <w:contextualSpacing/>
        <w:jc w:val="both"/>
        <w:rPr>
          <w:rFonts w:ascii="Book Antiqua" w:hAnsi="Book Antiqua"/>
          <w:sz w:val="24"/>
          <w:szCs w:val="24"/>
        </w:rPr>
      </w:pPr>
      <w:r w:rsidRPr="00110504">
        <w:rPr>
          <w:rFonts w:ascii="Book Antiqua" w:hAnsi="Book Antiqua"/>
          <w:sz w:val="24"/>
          <w:szCs w:val="24"/>
        </w:rPr>
        <w:t xml:space="preserve">Keadaan siswa siswi kelas 9 SMPN 07 Bengkulu Tengah sebelum diadakan tindakan umumnya adalah siswa-siswi yang pasif dalam mengikuti pembelajaran. Baik dari segi </w:t>
      </w:r>
      <w:r w:rsidRPr="00110504">
        <w:rPr>
          <w:rFonts w:ascii="Book Antiqua" w:hAnsi="Book Antiqua"/>
          <w:i/>
          <w:sz w:val="24"/>
          <w:szCs w:val="24"/>
        </w:rPr>
        <w:t xml:space="preserve">skill writing-reading </w:t>
      </w:r>
      <w:r w:rsidRPr="00110504">
        <w:rPr>
          <w:rFonts w:ascii="Book Antiqua" w:hAnsi="Book Antiqua"/>
          <w:sz w:val="24"/>
          <w:szCs w:val="24"/>
        </w:rPr>
        <w:t>maupun</w:t>
      </w:r>
      <w:r w:rsidRPr="00110504">
        <w:rPr>
          <w:rFonts w:ascii="Book Antiqua" w:hAnsi="Book Antiqua"/>
          <w:i/>
          <w:sz w:val="24"/>
          <w:szCs w:val="24"/>
        </w:rPr>
        <w:t xml:space="preserve"> speaking- listening</w:t>
      </w:r>
      <w:r w:rsidRPr="00110504">
        <w:rPr>
          <w:rFonts w:ascii="Book Antiqua" w:hAnsi="Book Antiqua"/>
          <w:sz w:val="24"/>
          <w:szCs w:val="24"/>
        </w:rPr>
        <w:t>. Rata-rata mereka mengikuti pembelajaran hanya melepaskan kewajiban sebagai pembelajar saja. Kurang inisiatif yang diperlihatkan oleh mere</w:t>
      </w:r>
      <w:r w:rsidR="00267555">
        <w:rPr>
          <w:rFonts w:ascii="Book Antiqua" w:hAnsi="Book Antiqua"/>
          <w:sz w:val="24"/>
          <w:szCs w:val="24"/>
        </w:rPr>
        <w:t>ka mungkin disebabkan banyak fak</w:t>
      </w:r>
      <w:r w:rsidRPr="00110504">
        <w:rPr>
          <w:rFonts w:ascii="Book Antiqua" w:hAnsi="Book Antiqua"/>
          <w:sz w:val="24"/>
          <w:szCs w:val="24"/>
        </w:rPr>
        <w:t xml:space="preserve">tor. Baik factor internal atau dari dalam diri mereka sendiri maupun faktor eksternal atau dari guru sebagai </w:t>
      </w:r>
      <w:r w:rsidRPr="00110504">
        <w:rPr>
          <w:rFonts w:ascii="Book Antiqua" w:hAnsi="Book Antiqua"/>
          <w:i/>
          <w:sz w:val="24"/>
          <w:szCs w:val="24"/>
        </w:rPr>
        <w:t xml:space="preserve">leader </w:t>
      </w:r>
      <w:r w:rsidRPr="00110504">
        <w:rPr>
          <w:rFonts w:ascii="Book Antiqua" w:hAnsi="Book Antiqua"/>
          <w:sz w:val="24"/>
          <w:szCs w:val="24"/>
        </w:rPr>
        <w:t>atau</w:t>
      </w:r>
      <w:r>
        <w:rPr>
          <w:rFonts w:ascii="Book Antiqua" w:hAnsi="Book Antiqua"/>
          <w:i/>
          <w:sz w:val="24"/>
          <w:szCs w:val="24"/>
        </w:rPr>
        <w:t xml:space="preserve"> </w:t>
      </w:r>
      <w:r w:rsidR="00267555">
        <w:rPr>
          <w:rFonts w:ascii="Book Antiqua" w:hAnsi="Book Antiqua" w:cstheme="minorHAnsi"/>
          <w:b/>
          <w:bCs/>
          <w:noProof/>
          <w:sz w:val="28"/>
          <w:szCs w:val="24"/>
        </w:rPr>
        <w:lastRenderedPageBreak/>
        <mc:AlternateContent>
          <mc:Choice Requires="wps">
            <w:drawing>
              <wp:anchor distT="0" distB="0" distL="114300" distR="114300" simplePos="0" relativeHeight="251669504" behindDoc="0" locked="0" layoutInCell="1" allowOverlap="1" wp14:anchorId="4368AE18" wp14:editId="21EBA989">
                <wp:simplePos x="0" y="0"/>
                <wp:positionH relativeFrom="margin">
                  <wp:posOffset>-107206</wp:posOffset>
                </wp:positionH>
                <wp:positionV relativeFrom="paragraph">
                  <wp:posOffset>-807720</wp:posOffset>
                </wp:positionV>
                <wp:extent cx="1227872" cy="272956"/>
                <wp:effectExtent l="0" t="0" r="10795" b="13335"/>
                <wp:wrapNone/>
                <wp:docPr id="8" name="Rectangle 8"/>
                <wp:cNvGraphicFramePr/>
                <a:graphic xmlns:a="http://schemas.openxmlformats.org/drawingml/2006/main">
                  <a:graphicData uri="http://schemas.microsoft.com/office/word/2010/wordprocessingShape">
                    <wps:wsp>
                      <wps:cNvSpPr/>
                      <wps:spPr>
                        <a:xfrm>
                          <a:off x="0" y="0"/>
                          <a:ext cx="1227872" cy="27295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67555" w:rsidRPr="00267555" w:rsidRDefault="00267555" w:rsidP="00267555">
                            <w:pPr>
                              <w:rPr>
                                <w:rFonts w:ascii="Book Antiqua" w:hAnsi="Book Antiqua"/>
                                <w:i/>
                                <w:color w:val="000000" w:themeColor="text1"/>
                                <w:szCs w:val="22"/>
                              </w:rPr>
                            </w:pPr>
                            <w:r w:rsidRPr="00267555">
                              <w:rPr>
                                <w:rFonts w:ascii="Book Antiqua" w:hAnsi="Book Antiqua"/>
                                <w:b/>
                                <w:i/>
                                <w:color w:val="000000" w:themeColor="text1"/>
                                <w:szCs w:val="22"/>
                              </w:rPr>
                              <w:t>Feri Yan</w:t>
                            </w:r>
                            <w:r w:rsidR="00B73FF5">
                              <w:rPr>
                                <w:rFonts w:ascii="Book Antiqua" w:hAnsi="Book Antiqua"/>
                                <w:b/>
                                <w:i/>
                                <w:color w:val="000000" w:themeColor="text1"/>
                                <w:szCs w:val="22"/>
                              </w:rPr>
                              <w:t>ty</w:t>
                            </w:r>
                          </w:p>
                          <w:p w:rsidR="00267555" w:rsidRPr="00B46DF6" w:rsidRDefault="00267555" w:rsidP="00267555">
                            <w:pPr>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68AE18" id="Rectangle 8" o:spid="_x0000_s1029" style="position:absolute;left:0;text-align:left;margin-left:-8.45pt;margin-top:-63.6pt;width:96.7pt;height:21.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XJwmwIAAL4FAAAOAAAAZHJzL2Uyb0RvYy54bWysVFFP2zAQfp+0/2D5faTJgEJFiioQ0yQE&#10;CJh4dh27ieT4PNtt0v36ne0kZQztAa0Pri93993d57u7uOxbRXbCugZ0SfOjGSVCc6gavSnpj+eb&#10;L2eUOM90xRRoUdK9cPRy+fnTRWcWooAaVCUsQRDtFp0pae29WWSZ47VomTsCIzQqJdiWeRTtJqss&#10;6xC9VVkxm51mHdjKWODCOfx6nZR0GfGlFNzfS+mEJ6qkmJuPp43nOpzZ8oItNpaZuuFDGuwDWbSs&#10;0Rh0grpmnpGtbf6CahtuwYH0RxzaDKRsuIg1YDX57E01TzUzItaC5Dgz0eT+Hyy/2z1Y0lQlxYfS&#10;rMUnekTSmN4oQc4CPZ1xC7R6Mg92kBxeQ629tG34xypIHyndT5SK3hOOH/OimJ/NC0o46op5cX5y&#10;GkCzg7exzn8T0JJwKanF6JFJtrt1PpmOJiGYA9VUN41SUQhtIq6UJTuGD7ze5AP4H1ZKf8gRcwye&#10;WSAglRxvfq9EwFP6UUhkDossYsKxZw/JMM6F9nlS1awSKceTGf7GLMf0IyERMCBLrG7CHgBGywQy&#10;Yid6BvvgKmLLT86zfyWWnCePGBm0n5zbRoN9D0BhVUPkZD+SlKgJLPl+3ceu+hosw5c1VHvsNAtp&#10;BJ3hNw0++C1z/oFZnDmcTtwj/h4PqaArKQw3Smqwv977HuxxFFBLSYczXFL3c8usoER91zgk5/nx&#10;cRj6KByfzAsU7GvN+rVGb9srwC7KcWMZHq/B3qvxKi20L7huViEqqpjmGLuk3NtRuPJpt+DC4mK1&#10;imY46Ib5W/1keAAPPIeGfu5fmDVD13uclzsY550t3jR/sg2eGlZbD7KJk3HgdXgBXBKxlYaFFrbQ&#10;azlaHdbu8jcAAAD//wMAUEsDBBQABgAIAAAAIQDxBOlw3wAAAAwBAAAPAAAAZHJzL2Rvd25yZXYu&#10;eG1sTI89T8MwEIZ3JP6DdUgsqHUS0TRJ41QIiRVEYWFz42scNT5HtpsGfj3OBNt9PHrvuXo/m4FN&#10;6HxvSUC6ToAhtVb11An4/HhZFcB8kKTkYAkFfKOHfXN7U8tK2Su943QIHYsh5CspQIcwVpz7VqOR&#10;fm1HpLg7WWdkiK3ruHLyGsPNwLMkybmRPcULWo74rLE9Hy5GQPnTvoXCjhsd+q+yM+nryU0PQtzf&#10;zU87YAHn8AfDoh/VoYlOR3sh5dkgYJXmZUSXIttmwBZkm2+AHeOoeMyANzX//0TzCwAA//8DAFBL&#10;AQItABQABgAIAAAAIQC2gziS/gAAAOEBAAATAAAAAAAAAAAAAAAAAAAAAABbQ29udGVudF9UeXBl&#10;c10ueG1sUEsBAi0AFAAGAAgAAAAhADj9If/WAAAAlAEAAAsAAAAAAAAAAAAAAAAALwEAAF9yZWxz&#10;Ly5yZWxzUEsBAi0AFAAGAAgAAAAhAJ8RcnCbAgAAvgUAAA4AAAAAAAAAAAAAAAAALgIAAGRycy9l&#10;Mm9Eb2MueG1sUEsBAi0AFAAGAAgAAAAhAPEE6XDfAAAADAEAAA8AAAAAAAAAAAAAAAAA9QQAAGRy&#10;cy9kb3ducmV2LnhtbFBLBQYAAAAABAAEAPMAAAABBgAAAAA=&#10;" fillcolor="white [3212]" strokecolor="white [3212]" strokeweight="2pt">
                <v:textbox>
                  <w:txbxContent>
                    <w:p w:rsidR="00267555" w:rsidRPr="00267555" w:rsidRDefault="00267555" w:rsidP="00267555">
                      <w:pPr>
                        <w:rPr>
                          <w:rFonts w:ascii="Book Antiqua" w:hAnsi="Book Antiqua"/>
                          <w:i/>
                          <w:color w:val="000000" w:themeColor="text1"/>
                          <w:szCs w:val="22"/>
                        </w:rPr>
                      </w:pPr>
                      <w:r w:rsidRPr="00267555">
                        <w:rPr>
                          <w:rFonts w:ascii="Book Antiqua" w:hAnsi="Book Antiqua"/>
                          <w:b/>
                          <w:i/>
                          <w:color w:val="000000" w:themeColor="text1"/>
                          <w:szCs w:val="22"/>
                        </w:rPr>
                        <w:t>Feri Yan</w:t>
                      </w:r>
                      <w:r w:rsidR="00B73FF5">
                        <w:rPr>
                          <w:rFonts w:ascii="Book Antiqua" w:hAnsi="Book Antiqua"/>
                          <w:b/>
                          <w:i/>
                          <w:color w:val="000000" w:themeColor="text1"/>
                          <w:szCs w:val="22"/>
                        </w:rPr>
                        <w:t>ty</w:t>
                      </w:r>
                    </w:p>
                    <w:p w:rsidR="00267555" w:rsidRPr="00B46DF6" w:rsidRDefault="00267555" w:rsidP="00267555">
                      <w:pPr>
                        <w:jc w:val="right"/>
                        <w:rPr>
                          <w:color w:val="000000" w:themeColor="text1"/>
                          <w:sz w:val="22"/>
                          <w:szCs w:val="22"/>
                        </w:rPr>
                      </w:pPr>
                    </w:p>
                  </w:txbxContent>
                </v:textbox>
                <w10:wrap anchorx="margin"/>
              </v:rect>
            </w:pict>
          </mc:Fallback>
        </mc:AlternateContent>
      </w:r>
      <w:r>
        <w:rPr>
          <w:rFonts w:ascii="Book Antiqua" w:hAnsi="Book Antiqua"/>
          <w:i/>
          <w:sz w:val="24"/>
          <w:szCs w:val="24"/>
        </w:rPr>
        <w:t>motivat</w:t>
      </w:r>
      <w:bookmarkStart w:id="0" w:name="_GoBack"/>
      <w:bookmarkEnd w:id="0"/>
      <w:r>
        <w:rPr>
          <w:rFonts w:ascii="Book Antiqua" w:hAnsi="Book Antiqua"/>
          <w:i/>
          <w:sz w:val="24"/>
          <w:szCs w:val="24"/>
        </w:rPr>
        <w:t>or.</w:t>
      </w:r>
      <w:r w:rsidR="00267555">
        <w:rPr>
          <w:rFonts w:ascii="Book Antiqua" w:hAnsi="Book Antiqua"/>
          <w:i/>
          <w:sz w:val="24"/>
          <w:szCs w:val="24"/>
        </w:rPr>
        <w:t xml:space="preserve"> </w:t>
      </w:r>
      <w:r w:rsidRPr="00110504">
        <w:rPr>
          <w:rFonts w:ascii="Book Antiqua" w:hAnsi="Book Antiqua"/>
          <w:sz w:val="24"/>
          <w:szCs w:val="24"/>
        </w:rPr>
        <w:t xml:space="preserve">Dalam kondisi yang demikian sering menjadikan </w:t>
      </w:r>
      <w:r w:rsidR="00267555">
        <w:rPr>
          <w:rFonts w:ascii="Book Antiqua" w:hAnsi="Book Antiqua"/>
          <w:sz w:val="24"/>
          <w:szCs w:val="24"/>
        </w:rPr>
        <w:t xml:space="preserve">siswa </w:t>
      </w:r>
      <w:r w:rsidRPr="00110504">
        <w:rPr>
          <w:rFonts w:ascii="Book Antiqua" w:hAnsi="Book Antiqua"/>
          <w:sz w:val="24"/>
          <w:szCs w:val="24"/>
        </w:rPr>
        <w:t>mendapatkan nilai yang tida</w:t>
      </w:r>
      <w:r w:rsidR="00267555">
        <w:rPr>
          <w:rFonts w:ascii="Book Antiqua" w:hAnsi="Book Antiqua"/>
          <w:sz w:val="24"/>
          <w:szCs w:val="24"/>
        </w:rPr>
        <w:t>k memuaskan ketika diadakan tes</w:t>
      </w:r>
      <w:r w:rsidRPr="00110504">
        <w:rPr>
          <w:rFonts w:ascii="Book Antiqua" w:hAnsi="Book Antiqua"/>
          <w:sz w:val="24"/>
          <w:szCs w:val="24"/>
        </w:rPr>
        <w:t xml:space="preserve">, baik tertulis maupun lisan. </w:t>
      </w:r>
    </w:p>
    <w:p w:rsidR="00267555" w:rsidRPr="00110504" w:rsidRDefault="00267555" w:rsidP="00110504">
      <w:pPr>
        <w:spacing w:before="240" w:after="200"/>
        <w:contextualSpacing/>
        <w:jc w:val="both"/>
        <w:rPr>
          <w:rFonts w:ascii="Book Antiqua" w:hAnsi="Book Antiqua"/>
          <w:b/>
        </w:rPr>
      </w:pPr>
    </w:p>
    <w:p w:rsidR="00110504" w:rsidRPr="00110504" w:rsidRDefault="00267555" w:rsidP="00110504">
      <w:pPr>
        <w:spacing w:before="240"/>
        <w:jc w:val="both"/>
        <w:rPr>
          <w:rFonts w:ascii="Book Antiqua" w:hAnsi="Book Antiqua"/>
          <w:sz w:val="24"/>
          <w:szCs w:val="24"/>
        </w:rPr>
      </w:pPr>
      <w:r>
        <w:rPr>
          <w:rFonts w:ascii="Book Antiqua" w:hAnsi="Book Antiqua"/>
          <w:sz w:val="24"/>
          <w:szCs w:val="24"/>
        </w:rPr>
        <w:t xml:space="preserve">Dalam pelajaran reading ini, </w:t>
      </w:r>
      <w:r w:rsidR="00110504" w:rsidRPr="00110504">
        <w:rPr>
          <w:rFonts w:ascii="Book Antiqua" w:hAnsi="Book Antiqua"/>
          <w:sz w:val="24"/>
          <w:szCs w:val="24"/>
        </w:rPr>
        <w:t xml:space="preserve">rata-rata nilai yang diperoleh siswa pada kondisi awal tidak melebihi atau bahkan kadang kurang dari KKM. </w:t>
      </w:r>
      <w:r>
        <w:rPr>
          <w:rFonts w:ascii="Book Antiqua" w:hAnsi="Book Antiqua"/>
          <w:sz w:val="24"/>
          <w:szCs w:val="24"/>
        </w:rPr>
        <w:t xml:space="preserve">Sebelum melakukan tindakan, sudah diperoleh data </w:t>
      </w:r>
      <w:r w:rsidR="00110504" w:rsidRPr="00110504">
        <w:rPr>
          <w:rFonts w:ascii="Book Antiqua" w:hAnsi="Book Antiqua"/>
          <w:sz w:val="24"/>
          <w:szCs w:val="24"/>
        </w:rPr>
        <w:t>nilai rata-rata siswa 61</w:t>
      </w:r>
      <w:proofErr w:type="gramStart"/>
      <w:r w:rsidR="00110504" w:rsidRPr="00110504">
        <w:rPr>
          <w:rFonts w:ascii="Book Antiqua" w:hAnsi="Book Antiqua"/>
          <w:sz w:val="24"/>
          <w:szCs w:val="24"/>
        </w:rPr>
        <w:t>,20</w:t>
      </w:r>
      <w:proofErr w:type="gramEnd"/>
      <w:r w:rsidR="00110504" w:rsidRPr="00110504">
        <w:rPr>
          <w:rFonts w:ascii="Book Antiqua" w:hAnsi="Book Antiqua"/>
          <w:sz w:val="24"/>
          <w:szCs w:val="24"/>
        </w:rPr>
        <w:t xml:space="preserve"> dengan KKM 60,00 dengan nilai terendah 38,80 dan nilai tertinggi 70,20. Kondisi inilah yang kemudia</w:t>
      </w:r>
      <w:r>
        <w:rPr>
          <w:rFonts w:ascii="Book Antiqua" w:hAnsi="Book Antiqua"/>
          <w:sz w:val="24"/>
          <w:szCs w:val="24"/>
        </w:rPr>
        <w:t xml:space="preserve">n dianggap perlu </w:t>
      </w:r>
      <w:r w:rsidR="00110504" w:rsidRPr="00110504">
        <w:rPr>
          <w:rFonts w:ascii="Book Antiqua" w:hAnsi="Book Antiqua"/>
          <w:sz w:val="24"/>
          <w:szCs w:val="24"/>
        </w:rPr>
        <w:t xml:space="preserve">untuk mencari penyebab mengapa hal demikian bisa berlangsung. </w:t>
      </w:r>
    </w:p>
    <w:p w:rsidR="00110504" w:rsidRDefault="00110504" w:rsidP="00110504">
      <w:pPr>
        <w:spacing w:before="240" w:after="200"/>
        <w:contextualSpacing/>
        <w:jc w:val="both"/>
        <w:rPr>
          <w:rFonts w:ascii="Book Antiqua" w:hAnsi="Book Antiqua"/>
          <w:b/>
        </w:rPr>
      </w:pPr>
    </w:p>
    <w:p w:rsidR="00110504" w:rsidRPr="00D24DCF" w:rsidRDefault="00110504" w:rsidP="00110504">
      <w:pPr>
        <w:spacing w:before="240" w:after="200"/>
        <w:contextualSpacing/>
        <w:jc w:val="both"/>
        <w:rPr>
          <w:rFonts w:ascii="Book Antiqua" w:hAnsi="Book Antiqua"/>
          <w:b/>
          <w:sz w:val="24"/>
          <w:szCs w:val="24"/>
        </w:rPr>
      </w:pPr>
      <w:r w:rsidRPr="00D24DCF">
        <w:rPr>
          <w:rFonts w:ascii="Book Antiqua" w:hAnsi="Book Antiqua"/>
          <w:b/>
          <w:sz w:val="24"/>
          <w:szCs w:val="24"/>
        </w:rPr>
        <w:t>Hasil tindakan siklus I</w:t>
      </w:r>
    </w:p>
    <w:p w:rsidR="00110504" w:rsidRPr="00110504" w:rsidRDefault="00110504" w:rsidP="00110504">
      <w:pPr>
        <w:spacing w:before="240"/>
        <w:jc w:val="both"/>
        <w:rPr>
          <w:rFonts w:ascii="Book Antiqua" w:hAnsi="Book Antiqua"/>
          <w:sz w:val="24"/>
          <w:szCs w:val="24"/>
        </w:rPr>
      </w:pPr>
      <w:r w:rsidRPr="00110504">
        <w:rPr>
          <w:rFonts w:ascii="Book Antiqua" w:hAnsi="Book Antiqua"/>
          <w:sz w:val="24"/>
          <w:szCs w:val="24"/>
        </w:rPr>
        <w:t>Setelah dilaksanakan siklus pertama data yang diperoleh pada siklus 1 adalah sebagai berikut.</w:t>
      </w:r>
      <w:r>
        <w:rPr>
          <w:rFonts w:ascii="Book Antiqua" w:hAnsi="Book Antiqua"/>
          <w:sz w:val="24"/>
          <w:szCs w:val="24"/>
        </w:rPr>
        <w:t xml:space="preserve"> </w:t>
      </w:r>
      <w:r w:rsidRPr="00110504">
        <w:rPr>
          <w:rFonts w:ascii="Book Antiqua" w:hAnsi="Book Antiqua"/>
          <w:sz w:val="24"/>
          <w:szCs w:val="24"/>
        </w:rPr>
        <w:t>Terjadi perbaikan proses pembelajaran yang dapat dilihat dari bergairahnya kelas pada saat PBM berlangsung, hal ini ditandai dengan keaktipan siswa dalam berdiskusi, antara lain bertanya dan menjawab pertanyaan yang diajukan oleh teman kelompok atau di luar kelompok, termasuk dari guru sebagai peneliti. Limit waktu yang terpakai antar</w:t>
      </w:r>
      <w:r w:rsidR="00267555">
        <w:rPr>
          <w:rFonts w:ascii="Book Antiqua" w:hAnsi="Book Antiqua"/>
          <w:sz w:val="24"/>
          <w:szCs w:val="24"/>
        </w:rPr>
        <w:t xml:space="preserve">a penyelesaian proses pembacaan atau </w:t>
      </w:r>
      <w:r w:rsidRPr="00110504">
        <w:rPr>
          <w:rFonts w:ascii="Book Antiqua" w:hAnsi="Book Antiqua"/>
          <w:sz w:val="24"/>
          <w:szCs w:val="24"/>
        </w:rPr>
        <w:t>telaah teks cend</w:t>
      </w:r>
      <w:r w:rsidR="00267555">
        <w:rPr>
          <w:rFonts w:ascii="Book Antiqua" w:hAnsi="Book Antiqua"/>
          <w:sz w:val="24"/>
          <w:szCs w:val="24"/>
        </w:rPr>
        <w:t>e</w:t>
      </w:r>
      <w:r w:rsidRPr="00110504">
        <w:rPr>
          <w:rFonts w:ascii="Book Antiqua" w:hAnsi="Book Antiqua"/>
          <w:sz w:val="24"/>
          <w:szCs w:val="24"/>
        </w:rPr>
        <w:t>rung lebih sedikit dib</w:t>
      </w:r>
      <w:r w:rsidR="00267555">
        <w:rPr>
          <w:rFonts w:ascii="Book Antiqua" w:hAnsi="Book Antiqua"/>
          <w:sz w:val="24"/>
          <w:szCs w:val="24"/>
        </w:rPr>
        <w:t>anding sebelumnya</w:t>
      </w:r>
      <w:r w:rsidRPr="00110504">
        <w:rPr>
          <w:rFonts w:ascii="Book Antiqua" w:hAnsi="Book Antiqua"/>
          <w:sz w:val="24"/>
          <w:szCs w:val="24"/>
        </w:rPr>
        <w:t xml:space="preserve">. </w:t>
      </w:r>
      <w:r w:rsidR="00267555">
        <w:rPr>
          <w:rFonts w:ascii="Book Antiqua" w:hAnsi="Book Antiqua"/>
          <w:sz w:val="24"/>
          <w:szCs w:val="24"/>
        </w:rPr>
        <w:t>K</w:t>
      </w:r>
      <w:r w:rsidRPr="00110504">
        <w:rPr>
          <w:rFonts w:ascii="Book Antiqua" w:hAnsi="Book Antiqua"/>
          <w:sz w:val="24"/>
          <w:szCs w:val="24"/>
        </w:rPr>
        <w:t>ondisi awal siswa lebih banyak berdiam diri dan sibuk dengan hal lain diluar pembelajaran.</w:t>
      </w:r>
    </w:p>
    <w:p w:rsidR="00110504" w:rsidRPr="00110504" w:rsidRDefault="00110504" w:rsidP="00110504">
      <w:pPr>
        <w:spacing w:before="240"/>
        <w:jc w:val="both"/>
        <w:rPr>
          <w:rFonts w:ascii="Book Antiqua" w:hAnsi="Book Antiqua"/>
          <w:sz w:val="24"/>
          <w:szCs w:val="24"/>
        </w:rPr>
      </w:pPr>
      <w:r w:rsidRPr="00110504">
        <w:rPr>
          <w:rFonts w:ascii="Book Antiqua" w:hAnsi="Book Antiqua"/>
          <w:sz w:val="24"/>
          <w:szCs w:val="24"/>
        </w:rPr>
        <w:t>Rata-r</w:t>
      </w:r>
      <w:r w:rsidR="00267555">
        <w:rPr>
          <w:rFonts w:ascii="Book Antiqua" w:hAnsi="Book Antiqua"/>
          <w:sz w:val="24"/>
          <w:szCs w:val="24"/>
        </w:rPr>
        <w:t>ata nilai tes</w:t>
      </w:r>
      <w:r w:rsidRPr="00110504">
        <w:rPr>
          <w:rFonts w:ascii="Book Antiqua" w:hAnsi="Book Antiqua"/>
          <w:sz w:val="24"/>
          <w:szCs w:val="24"/>
        </w:rPr>
        <w:t xml:space="preserve"> siswa menjadi meningkat yaitu hampir 20% dari kondisi awal, yaitu 70,40, sedangkan nilai terendah hampir mengalami hal yang sama yaitu 40, 60 dan nilai tertinggi sudah b</w:t>
      </w:r>
      <w:r w:rsidR="00F72191">
        <w:rPr>
          <w:rFonts w:ascii="Book Antiqua" w:hAnsi="Book Antiqua"/>
          <w:sz w:val="24"/>
          <w:szCs w:val="24"/>
        </w:rPr>
        <w:t>erhasil dengan memuaskan yaitu 78</w:t>
      </w:r>
      <w:r w:rsidRPr="00110504">
        <w:rPr>
          <w:rFonts w:ascii="Book Antiqua" w:hAnsi="Book Antiqua"/>
          <w:sz w:val="24"/>
          <w:szCs w:val="24"/>
        </w:rPr>
        <w:t xml:space="preserve">,80. Dalam kasus ini masih ada 5 siswa siswa yang mengalami remedial dan selebihnya mengalami perbaikan dan pengayaan. </w:t>
      </w:r>
    </w:p>
    <w:p w:rsidR="00110504" w:rsidRDefault="00110504" w:rsidP="00110504">
      <w:pPr>
        <w:spacing w:before="240" w:after="200"/>
        <w:contextualSpacing/>
        <w:jc w:val="both"/>
        <w:rPr>
          <w:rFonts w:ascii="Book Antiqua" w:hAnsi="Book Antiqua"/>
          <w:b/>
        </w:rPr>
      </w:pPr>
    </w:p>
    <w:p w:rsidR="00110504" w:rsidRPr="00D24DCF" w:rsidRDefault="00110504" w:rsidP="00110504">
      <w:pPr>
        <w:spacing w:before="240" w:after="200"/>
        <w:contextualSpacing/>
        <w:jc w:val="both"/>
        <w:rPr>
          <w:rFonts w:ascii="Book Antiqua" w:hAnsi="Book Antiqua"/>
          <w:b/>
          <w:sz w:val="24"/>
          <w:szCs w:val="24"/>
        </w:rPr>
      </w:pPr>
      <w:r w:rsidRPr="00D24DCF">
        <w:rPr>
          <w:rFonts w:ascii="Book Antiqua" w:hAnsi="Book Antiqua"/>
          <w:b/>
          <w:sz w:val="24"/>
          <w:szCs w:val="24"/>
        </w:rPr>
        <w:t>Hasil tindakan siklus II</w:t>
      </w:r>
    </w:p>
    <w:p w:rsidR="00110504" w:rsidRDefault="00110504" w:rsidP="00110504">
      <w:pPr>
        <w:spacing w:before="240" w:after="200"/>
        <w:contextualSpacing/>
        <w:jc w:val="both"/>
        <w:rPr>
          <w:rFonts w:ascii="Book Antiqua" w:hAnsi="Book Antiqua"/>
          <w:sz w:val="24"/>
          <w:szCs w:val="24"/>
        </w:rPr>
      </w:pPr>
      <w:r w:rsidRPr="00110504">
        <w:rPr>
          <w:rFonts w:ascii="Book Antiqua" w:hAnsi="Book Antiqua"/>
          <w:sz w:val="24"/>
          <w:szCs w:val="24"/>
        </w:rPr>
        <w:t>Tak jauh berbeda dengan hasil tindakan siklus pertama, hasil siklus kedua inipun mengalami peningkatan yang signifikan. Baik dari peningkatan kualitatif maupun kuantitatif. Setelah tindakan berlangsung dan data sudah diperoleh dan diolah, peneliti melakukan wawancara pada sejumlah siswa, hasil wawancara yang didapatkan adalah bahwa siswa lebih mudah memahami isi bacaan, hal ini dikarenakan mereka sudah mengenal alur cerita dari teks yang disajikan, sehingga mereka bisa mereka-reka arti beberapa kosa kata yang terdapat dalam teks tersebut.</w:t>
      </w:r>
      <w:r>
        <w:rPr>
          <w:rFonts w:ascii="Book Antiqua" w:hAnsi="Book Antiqua"/>
          <w:b/>
        </w:rPr>
        <w:t xml:space="preserve"> </w:t>
      </w:r>
      <w:r w:rsidRPr="00110504">
        <w:rPr>
          <w:rFonts w:ascii="Book Antiqua" w:hAnsi="Book Antiqua"/>
          <w:sz w:val="24"/>
          <w:szCs w:val="24"/>
        </w:rPr>
        <w:t>Dalam hal kuantitatif nilai rata-rata siswa juga me</w:t>
      </w:r>
      <w:r w:rsidR="00F72191">
        <w:rPr>
          <w:rFonts w:ascii="Book Antiqua" w:hAnsi="Book Antiqua"/>
          <w:sz w:val="24"/>
          <w:szCs w:val="24"/>
        </w:rPr>
        <w:t>ningkat dari sebelumnya yaitu 80</w:t>
      </w:r>
      <w:proofErr w:type="gramStart"/>
      <w:r w:rsidRPr="00110504">
        <w:rPr>
          <w:rFonts w:ascii="Book Antiqua" w:hAnsi="Book Antiqua"/>
          <w:sz w:val="24"/>
          <w:szCs w:val="24"/>
        </w:rPr>
        <w:t>,80</w:t>
      </w:r>
      <w:proofErr w:type="gramEnd"/>
      <w:r w:rsidRPr="00110504">
        <w:rPr>
          <w:rFonts w:ascii="Book Antiqua" w:hAnsi="Book Antiqua"/>
          <w:sz w:val="24"/>
          <w:szCs w:val="24"/>
        </w:rPr>
        <w:t xml:space="preserve"> dengan nilai terendah </w:t>
      </w:r>
      <w:r w:rsidR="00F72191">
        <w:rPr>
          <w:rFonts w:ascii="Book Antiqua" w:hAnsi="Book Antiqua"/>
          <w:sz w:val="24"/>
          <w:szCs w:val="24"/>
        </w:rPr>
        <w:t>75</w:t>
      </w:r>
      <w:r w:rsidRPr="00110504">
        <w:rPr>
          <w:rFonts w:ascii="Book Antiqua" w:hAnsi="Book Antiqua"/>
          <w:sz w:val="24"/>
          <w:szCs w:val="24"/>
        </w:rPr>
        <w:t>,00 d</w:t>
      </w:r>
      <w:r w:rsidR="00F72191">
        <w:rPr>
          <w:rFonts w:ascii="Book Antiqua" w:hAnsi="Book Antiqua"/>
          <w:sz w:val="24"/>
          <w:szCs w:val="24"/>
        </w:rPr>
        <w:t xml:space="preserve">an nilai tertinggi 80,60. </w:t>
      </w:r>
      <w:r w:rsidRPr="00110504">
        <w:rPr>
          <w:rFonts w:ascii="Book Antiqua" w:hAnsi="Book Antiqua"/>
          <w:sz w:val="24"/>
          <w:szCs w:val="24"/>
        </w:rPr>
        <w:t>Berikut adalah bagan pebandingan kondisi awal dengan siklus I dan II</w:t>
      </w:r>
    </w:p>
    <w:p w:rsidR="00267555" w:rsidRDefault="00267555" w:rsidP="00110504">
      <w:pPr>
        <w:spacing w:before="240" w:after="200"/>
        <w:contextualSpacing/>
        <w:jc w:val="both"/>
        <w:rPr>
          <w:rFonts w:ascii="Book Antiqua" w:hAnsi="Book Antiqua"/>
          <w:sz w:val="24"/>
          <w:szCs w:val="24"/>
        </w:rPr>
      </w:pPr>
    </w:p>
    <w:p w:rsidR="00267555" w:rsidRDefault="00267555" w:rsidP="00110504">
      <w:pPr>
        <w:spacing w:before="240" w:after="200"/>
        <w:contextualSpacing/>
        <w:jc w:val="both"/>
        <w:rPr>
          <w:rFonts w:ascii="Book Antiqua" w:hAnsi="Book Antiqua"/>
          <w:sz w:val="24"/>
          <w:szCs w:val="24"/>
        </w:rPr>
      </w:pPr>
    </w:p>
    <w:p w:rsidR="00110504" w:rsidRPr="00110504" w:rsidRDefault="00110504" w:rsidP="00110504">
      <w:pPr>
        <w:spacing w:before="240" w:after="200"/>
        <w:contextualSpacing/>
        <w:jc w:val="both"/>
        <w:rPr>
          <w:rFonts w:ascii="Book Antiqua" w:hAnsi="Book Antiqua"/>
          <w:b/>
        </w:rPr>
      </w:pPr>
    </w:p>
    <w:p w:rsidR="00110504" w:rsidRPr="00110504" w:rsidRDefault="00267555" w:rsidP="00110504">
      <w:pPr>
        <w:spacing w:before="240"/>
        <w:rPr>
          <w:rFonts w:ascii="Book Antiqua" w:hAnsi="Book Antiqua"/>
          <w:b/>
        </w:rPr>
      </w:pPr>
      <w:r>
        <w:rPr>
          <w:rFonts w:ascii="Book Antiqua" w:hAnsi="Book Antiqua" w:cstheme="minorHAnsi"/>
          <w:b/>
          <w:bCs/>
          <w:noProof/>
          <w:sz w:val="28"/>
          <w:szCs w:val="24"/>
        </w:rPr>
        <w:lastRenderedPageBreak/>
        <mc:AlternateContent>
          <mc:Choice Requires="wps">
            <w:drawing>
              <wp:anchor distT="0" distB="0" distL="114300" distR="114300" simplePos="0" relativeHeight="251677696" behindDoc="0" locked="0" layoutInCell="1" allowOverlap="1" wp14:anchorId="2044D65E" wp14:editId="0BE0950A">
                <wp:simplePos x="0" y="0"/>
                <wp:positionH relativeFrom="margin">
                  <wp:posOffset>-59929</wp:posOffset>
                </wp:positionH>
                <wp:positionV relativeFrom="paragraph">
                  <wp:posOffset>-715785</wp:posOffset>
                </wp:positionV>
                <wp:extent cx="4500748" cy="304800"/>
                <wp:effectExtent l="0" t="0" r="14605" b="19050"/>
                <wp:wrapNone/>
                <wp:docPr id="11" name="Rectangle 11"/>
                <wp:cNvGraphicFramePr/>
                <a:graphic xmlns:a="http://schemas.openxmlformats.org/drawingml/2006/main">
                  <a:graphicData uri="http://schemas.microsoft.com/office/word/2010/wordprocessingShape">
                    <wps:wsp>
                      <wps:cNvSpPr/>
                      <wps:spPr>
                        <a:xfrm>
                          <a:off x="0" y="0"/>
                          <a:ext cx="4500748" cy="3048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67555" w:rsidRPr="00B6139B" w:rsidRDefault="00267555" w:rsidP="00267555">
                            <w:pPr>
                              <w:rPr>
                                <w:i/>
                                <w:color w:val="000000" w:themeColor="text1"/>
                              </w:rPr>
                            </w:pPr>
                            <w:r>
                              <w:rPr>
                                <w:rFonts w:ascii="Book Antiqua" w:hAnsi="Book Antiqua" w:cstheme="minorHAnsi"/>
                                <w:b/>
                                <w:bCs/>
                                <w:i/>
                                <w:color w:val="000000" w:themeColor="text1"/>
                                <w:bdr w:val="none" w:sz="0" w:space="0" w:color="auto" w:frame="1"/>
                              </w:rPr>
                              <w:t xml:space="preserve">Peningkatan </w:t>
                            </w:r>
                            <w:r w:rsidR="000F133C">
                              <w:rPr>
                                <w:rFonts w:ascii="Book Antiqua" w:hAnsi="Book Antiqua" w:cstheme="minorHAnsi"/>
                                <w:b/>
                                <w:bCs/>
                                <w:i/>
                                <w:color w:val="000000" w:themeColor="text1"/>
                                <w:bdr w:val="none" w:sz="0" w:space="0" w:color="auto" w:frame="1"/>
                              </w:rPr>
                              <w:t>K</w:t>
                            </w:r>
                            <w:r w:rsidR="000F133C" w:rsidRPr="00B6139B">
                              <w:rPr>
                                <w:rFonts w:ascii="Book Antiqua" w:hAnsi="Book Antiqua" w:cstheme="minorHAnsi"/>
                                <w:b/>
                                <w:bCs/>
                                <w:i/>
                                <w:color w:val="000000" w:themeColor="text1"/>
                                <w:bdr w:val="none" w:sz="0" w:space="0" w:color="auto" w:frame="1"/>
                              </w:rPr>
                              <w:t xml:space="preserve">emampuan </w:t>
                            </w:r>
                            <w:r w:rsidR="000F133C">
                              <w:rPr>
                                <w:rFonts w:ascii="Book Antiqua" w:hAnsi="Book Antiqua" w:cstheme="minorHAnsi"/>
                                <w:b/>
                                <w:bCs/>
                                <w:i/>
                                <w:color w:val="000000" w:themeColor="text1"/>
                                <w:bdr w:val="none" w:sz="0" w:space="0" w:color="auto" w:frame="1"/>
                              </w:rPr>
                              <w:t>Memahami Teks Narasi Melalui Cerita Rakyat</w:t>
                            </w:r>
                          </w:p>
                          <w:p w:rsidR="00267555" w:rsidRPr="00B6139B" w:rsidRDefault="00267555" w:rsidP="00267555">
                            <w:pPr>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4D65E" id="Rectangle 11" o:spid="_x0000_s1030" style="position:absolute;margin-left:-4.7pt;margin-top:-56.35pt;width:354.4pt;height:2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POymgIAAMAFAAAOAAAAZHJzL2Uyb0RvYy54bWysVEtv2zAMvg/YfxB0X+1k7toGdYqgRYcB&#10;RRu0HXpWZCk2IImapMTOfv0o+dHHih2KXWxRJD+Sn0ieX3Rakb1wvgFT0tlRTokwHKrGbEv68/H6&#10;yyklPjBTMQVGlPQgPL1Yfv503tqFmEMNqhKOIIjxi9aWtA7BLrLM81po5o/ACoNKCU6zgKLbZpVj&#10;LaJrlc3z/FvWgqusAy68x9urXkmXCV9KwcOdlF4EokqKuYX0dem7id9sec4WW8ds3fAhDfaBLDRr&#10;DAadoK5YYGTnmr+gdMMdeJDhiIPOQMqGi1QDVjPL31TzUDMrUi1IjrcTTf7/wfLb/dqRpsK3m1Fi&#10;mMY3ukfWmNkqQfAOCWqtX6Ddg127QfJ4jNV20un4xzpIl0g9TKSKLhCOl8Vxnp8U2AYcdV/z4jRP&#10;rGfP3tb58F2AJvFQUofhE5dsf+MDRkTT0SQG86Ca6rpRKgmxUcSlcmTP8Ik325QxeryyUuZDjggT&#10;PbNIQF9yOoWDEhFPmXshkTsscp4STl37nAzjXJgw61U1q0SfI/IxUTB5pCoTYESWWN2EPQC8LnTE&#10;7ukZ7KOrSE0/Oef/Sqx3njxSZDBhctaNAfcegMKqhsi9/UhST01kKXSbLvVVMbbQBqoD9pqDfgi9&#10;5dcNPvgN82HNHE4dziduknCHH6mgLSkMJ0pqcL/fu4/2OAyopaTFKS6p/7VjTlCifhgck7NZUcSx&#10;T0JxfDJHwb3UbF5qzE5fAnYRTgJml47RPqjxKB3oJ1w4qxgVVcxwjF1SHtwoXIZ+u+DK4mK1SmY4&#10;6paFG/NgeQSPPMeGfuyemLND1wecl1sYJ54t3jR/bxs9Dax2AWSTJiMy3fM6vACuidRKw0qLe+il&#10;nKyeF+/yDwAAAP//AwBQSwMEFAAGAAgAAAAhAF8OYAvfAAAACwEAAA8AAABkcnMvZG93bnJldi54&#10;bWxMj0FPwzAMhe9I/IfISFzQlnYa3VqaTgiJK4jBhVvWeE1F41RJ1hV+Pd4JTpbfe3r+XO9mN4gJ&#10;Q+w9KciXGQik1pueOgUf78+LLYiYNBk9eEIF3xhh11xf1boy/kxvOO1TJ7iEYqUV2JTGSsrYWnQ6&#10;Lv2IxN7RB6cTr6GTJugzl7tBrrKskE73xBesHvHJYvu1PzkF5U/7mrZ+vLep/yw7l78cw3Sn1O3N&#10;/PgAIuGc/sJwwWd0aJjp4E9kohgULMo1J3nm+WoDghNFeZEOLBXrDcimlv9/aH4BAAD//wMAUEsB&#10;Ai0AFAAGAAgAAAAhALaDOJL+AAAA4QEAABMAAAAAAAAAAAAAAAAAAAAAAFtDb250ZW50X1R5cGVz&#10;XS54bWxQSwECLQAUAAYACAAAACEAOP0h/9YAAACUAQAACwAAAAAAAAAAAAAAAAAvAQAAX3JlbHMv&#10;LnJlbHNQSwECLQAUAAYACAAAACEAUAzzspoCAADABQAADgAAAAAAAAAAAAAAAAAuAgAAZHJzL2Uy&#10;b0RvYy54bWxQSwECLQAUAAYACAAAACEAXw5gC98AAAALAQAADwAAAAAAAAAAAAAAAAD0BAAAZHJz&#10;L2Rvd25yZXYueG1sUEsFBgAAAAAEAAQA8wAAAAAGAAAAAA==&#10;" fillcolor="white [3212]" strokecolor="white [3212]" strokeweight="2pt">
                <v:textbox>
                  <w:txbxContent>
                    <w:p w:rsidR="00267555" w:rsidRPr="00B6139B" w:rsidRDefault="00267555" w:rsidP="00267555">
                      <w:pPr>
                        <w:rPr>
                          <w:i/>
                          <w:color w:val="000000" w:themeColor="text1"/>
                        </w:rPr>
                      </w:pPr>
                      <w:r>
                        <w:rPr>
                          <w:rFonts w:ascii="Book Antiqua" w:hAnsi="Book Antiqua" w:cstheme="minorHAnsi"/>
                          <w:b/>
                          <w:bCs/>
                          <w:i/>
                          <w:color w:val="000000" w:themeColor="text1"/>
                          <w:bdr w:val="none" w:sz="0" w:space="0" w:color="auto" w:frame="1"/>
                        </w:rPr>
                        <w:t xml:space="preserve">Peningkatan </w:t>
                      </w:r>
                      <w:r w:rsidR="000F133C">
                        <w:rPr>
                          <w:rFonts w:ascii="Book Antiqua" w:hAnsi="Book Antiqua" w:cstheme="minorHAnsi"/>
                          <w:b/>
                          <w:bCs/>
                          <w:i/>
                          <w:color w:val="000000" w:themeColor="text1"/>
                          <w:bdr w:val="none" w:sz="0" w:space="0" w:color="auto" w:frame="1"/>
                        </w:rPr>
                        <w:t>K</w:t>
                      </w:r>
                      <w:r w:rsidR="000F133C" w:rsidRPr="00B6139B">
                        <w:rPr>
                          <w:rFonts w:ascii="Book Antiqua" w:hAnsi="Book Antiqua" w:cstheme="minorHAnsi"/>
                          <w:b/>
                          <w:bCs/>
                          <w:i/>
                          <w:color w:val="000000" w:themeColor="text1"/>
                          <w:bdr w:val="none" w:sz="0" w:space="0" w:color="auto" w:frame="1"/>
                        </w:rPr>
                        <w:t xml:space="preserve">emampuan </w:t>
                      </w:r>
                      <w:r w:rsidR="000F133C">
                        <w:rPr>
                          <w:rFonts w:ascii="Book Antiqua" w:hAnsi="Book Antiqua" w:cstheme="minorHAnsi"/>
                          <w:b/>
                          <w:bCs/>
                          <w:i/>
                          <w:color w:val="000000" w:themeColor="text1"/>
                          <w:bdr w:val="none" w:sz="0" w:space="0" w:color="auto" w:frame="1"/>
                        </w:rPr>
                        <w:t>Memahami Teks Narasi Melalui Cerita Rakyat</w:t>
                      </w:r>
                    </w:p>
                    <w:p w:rsidR="00267555" w:rsidRPr="00B6139B" w:rsidRDefault="00267555" w:rsidP="00267555">
                      <w:pPr>
                        <w:jc w:val="right"/>
                        <w:rPr>
                          <w:color w:val="000000" w:themeColor="text1"/>
                          <w:sz w:val="22"/>
                          <w:szCs w:val="22"/>
                        </w:rPr>
                      </w:pPr>
                    </w:p>
                  </w:txbxContent>
                </v:textbox>
                <w10:wrap anchorx="margin"/>
              </v:rect>
            </w:pict>
          </mc:Fallback>
        </mc:AlternateContent>
      </w:r>
      <w:r w:rsidR="00110504" w:rsidRPr="00110504">
        <w:rPr>
          <w:rFonts w:ascii="Book Antiqua" w:hAnsi="Book Antiqua"/>
          <w:b/>
        </w:rPr>
        <w:t>Diagram 1</w:t>
      </w:r>
      <w:r w:rsidR="00110504">
        <w:rPr>
          <w:rFonts w:ascii="Book Antiqua" w:hAnsi="Book Antiqua"/>
          <w:b/>
        </w:rPr>
        <w:t xml:space="preserve"> </w:t>
      </w:r>
      <w:r w:rsidR="00110504" w:rsidRPr="00110504">
        <w:rPr>
          <w:rFonts w:ascii="Book Antiqua" w:hAnsi="Book Antiqua"/>
          <w:b/>
        </w:rPr>
        <w:t>Perbandingan Kondisi Awal dan Siklus 1</w:t>
      </w:r>
    </w:p>
    <w:p w:rsidR="00110504" w:rsidRDefault="00110504" w:rsidP="00110504">
      <w:pPr>
        <w:pStyle w:val="ListParagraph"/>
        <w:spacing w:before="240"/>
        <w:ind w:left="1080"/>
        <w:jc w:val="center"/>
        <w:rPr>
          <w:rFonts w:ascii="Book Antiqua" w:hAnsi="Book Antiqua"/>
        </w:rPr>
      </w:pPr>
      <w:r w:rsidRPr="00110504">
        <w:rPr>
          <w:rFonts w:ascii="Book Antiqua" w:hAnsi="Book Antiqua"/>
          <w:noProof/>
        </w:rPr>
        <w:drawing>
          <wp:anchor distT="0" distB="0" distL="114300" distR="114300" simplePos="0" relativeHeight="251663360" behindDoc="0" locked="0" layoutInCell="1" allowOverlap="1" wp14:anchorId="19AED940" wp14:editId="63D11B74">
            <wp:simplePos x="0" y="0"/>
            <wp:positionH relativeFrom="margin">
              <wp:align>right</wp:align>
            </wp:positionH>
            <wp:positionV relativeFrom="paragraph">
              <wp:posOffset>169735</wp:posOffset>
            </wp:positionV>
            <wp:extent cx="5153660" cy="1864426"/>
            <wp:effectExtent l="0" t="0" r="8890" b="2540"/>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110504" w:rsidRDefault="00110504" w:rsidP="00110504">
      <w:pPr>
        <w:pStyle w:val="ListParagraph"/>
        <w:spacing w:before="240"/>
        <w:ind w:left="1080"/>
        <w:jc w:val="center"/>
        <w:rPr>
          <w:rFonts w:ascii="Book Antiqua" w:hAnsi="Book Antiqua"/>
        </w:rPr>
      </w:pPr>
    </w:p>
    <w:p w:rsidR="00110504" w:rsidRDefault="00110504" w:rsidP="00110504">
      <w:pPr>
        <w:pStyle w:val="ListParagraph"/>
        <w:spacing w:before="240"/>
        <w:ind w:left="1080"/>
        <w:jc w:val="center"/>
        <w:rPr>
          <w:rFonts w:ascii="Book Antiqua" w:hAnsi="Book Antiqua"/>
        </w:rPr>
      </w:pPr>
    </w:p>
    <w:p w:rsidR="00110504" w:rsidRDefault="00110504" w:rsidP="00110504">
      <w:pPr>
        <w:pStyle w:val="ListParagraph"/>
        <w:tabs>
          <w:tab w:val="left" w:pos="6284"/>
        </w:tabs>
        <w:spacing w:before="240"/>
        <w:ind w:left="1080"/>
        <w:rPr>
          <w:rFonts w:ascii="Book Antiqua" w:hAnsi="Book Antiqua"/>
        </w:rPr>
      </w:pPr>
      <w:r>
        <w:rPr>
          <w:rFonts w:ascii="Book Antiqua" w:hAnsi="Book Antiqua"/>
        </w:rPr>
        <w:tab/>
      </w:r>
    </w:p>
    <w:p w:rsidR="00110504" w:rsidRDefault="00110504" w:rsidP="00110504">
      <w:pPr>
        <w:pStyle w:val="ListParagraph"/>
        <w:tabs>
          <w:tab w:val="left" w:pos="6284"/>
        </w:tabs>
        <w:spacing w:before="240"/>
        <w:ind w:left="1080"/>
        <w:rPr>
          <w:rFonts w:ascii="Book Antiqua" w:hAnsi="Book Antiqua"/>
        </w:rPr>
      </w:pPr>
    </w:p>
    <w:p w:rsidR="00110504" w:rsidRDefault="00110504" w:rsidP="00110504">
      <w:pPr>
        <w:pStyle w:val="ListParagraph"/>
        <w:tabs>
          <w:tab w:val="left" w:pos="6284"/>
        </w:tabs>
        <w:spacing w:before="240"/>
        <w:ind w:left="1080"/>
        <w:rPr>
          <w:rFonts w:ascii="Book Antiqua" w:hAnsi="Book Antiqua"/>
        </w:rPr>
      </w:pPr>
    </w:p>
    <w:p w:rsidR="00110504" w:rsidRDefault="00110504" w:rsidP="00110504">
      <w:pPr>
        <w:spacing w:before="240"/>
        <w:rPr>
          <w:rFonts w:ascii="Book Antiqua" w:hAnsi="Book Antiqua"/>
          <w:b/>
        </w:rPr>
      </w:pPr>
    </w:p>
    <w:p w:rsidR="00110504" w:rsidRPr="00110504" w:rsidRDefault="00110504" w:rsidP="00110504">
      <w:pPr>
        <w:spacing w:before="240"/>
        <w:rPr>
          <w:rFonts w:ascii="Book Antiqua" w:hAnsi="Book Antiqua"/>
          <w:b/>
        </w:rPr>
      </w:pPr>
      <w:r w:rsidRPr="00110504">
        <w:rPr>
          <w:rFonts w:ascii="Book Antiqua" w:hAnsi="Book Antiqua"/>
          <w:b/>
        </w:rPr>
        <w:t>Diagram 2</w:t>
      </w:r>
      <w:r>
        <w:rPr>
          <w:rFonts w:ascii="Book Antiqua" w:hAnsi="Book Antiqua"/>
          <w:b/>
        </w:rPr>
        <w:t xml:space="preserve"> </w:t>
      </w:r>
      <w:r w:rsidRPr="00110504">
        <w:rPr>
          <w:rFonts w:ascii="Book Antiqua" w:hAnsi="Book Antiqua"/>
          <w:b/>
        </w:rPr>
        <w:t>Perbandingan Kondisi Awal dan Siklus 2</w:t>
      </w:r>
    </w:p>
    <w:p w:rsidR="00110504" w:rsidRDefault="00110504" w:rsidP="00110504">
      <w:pPr>
        <w:pStyle w:val="ListParagraph"/>
        <w:tabs>
          <w:tab w:val="left" w:pos="6284"/>
        </w:tabs>
        <w:spacing w:before="240"/>
        <w:ind w:left="1080"/>
        <w:rPr>
          <w:rFonts w:ascii="Book Antiqua" w:hAnsi="Book Antiqua"/>
        </w:rPr>
      </w:pPr>
      <w:r w:rsidRPr="00110504">
        <w:rPr>
          <w:rFonts w:ascii="Book Antiqua" w:hAnsi="Book Antiqua"/>
          <w:noProof/>
        </w:rPr>
        <w:drawing>
          <wp:anchor distT="0" distB="0" distL="114300" distR="114300" simplePos="0" relativeHeight="251665408" behindDoc="0" locked="0" layoutInCell="1" allowOverlap="1" wp14:anchorId="0D156C16" wp14:editId="09E0480F">
            <wp:simplePos x="0" y="0"/>
            <wp:positionH relativeFrom="margin">
              <wp:align>right</wp:align>
            </wp:positionH>
            <wp:positionV relativeFrom="paragraph">
              <wp:posOffset>168366</wp:posOffset>
            </wp:positionV>
            <wp:extent cx="5177155" cy="2220686"/>
            <wp:effectExtent l="0" t="0" r="4445" b="8255"/>
            <wp:wrapNone/>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110504" w:rsidRDefault="00110504" w:rsidP="00110504">
      <w:pPr>
        <w:pStyle w:val="ListParagraph"/>
        <w:tabs>
          <w:tab w:val="left" w:pos="6284"/>
        </w:tabs>
        <w:spacing w:before="240"/>
        <w:ind w:left="1080"/>
        <w:rPr>
          <w:rFonts w:ascii="Book Antiqua" w:hAnsi="Book Antiqua"/>
        </w:rPr>
      </w:pPr>
    </w:p>
    <w:p w:rsidR="00110504" w:rsidRDefault="00110504" w:rsidP="00110504">
      <w:pPr>
        <w:pStyle w:val="ListParagraph"/>
        <w:tabs>
          <w:tab w:val="left" w:pos="6284"/>
        </w:tabs>
        <w:spacing w:before="240"/>
        <w:ind w:left="1080"/>
        <w:rPr>
          <w:rFonts w:ascii="Book Antiqua" w:hAnsi="Book Antiqua"/>
        </w:rPr>
      </w:pPr>
    </w:p>
    <w:p w:rsidR="00110504" w:rsidRDefault="00110504" w:rsidP="00110504">
      <w:pPr>
        <w:pStyle w:val="ListParagraph"/>
        <w:tabs>
          <w:tab w:val="left" w:pos="6284"/>
        </w:tabs>
        <w:spacing w:before="240"/>
        <w:ind w:left="1080"/>
        <w:rPr>
          <w:rFonts w:ascii="Book Antiqua" w:hAnsi="Book Antiqua"/>
        </w:rPr>
      </w:pPr>
    </w:p>
    <w:p w:rsidR="00110504" w:rsidRDefault="00110504" w:rsidP="00110504">
      <w:pPr>
        <w:pStyle w:val="ListParagraph"/>
        <w:tabs>
          <w:tab w:val="left" w:pos="6284"/>
        </w:tabs>
        <w:spacing w:before="240"/>
        <w:ind w:left="1080"/>
        <w:rPr>
          <w:rFonts w:ascii="Book Antiqua" w:hAnsi="Book Antiqua"/>
        </w:rPr>
      </w:pPr>
    </w:p>
    <w:p w:rsidR="00110504" w:rsidRPr="00110504" w:rsidRDefault="00110504" w:rsidP="00110504">
      <w:pPr>
        <w:pStyle w:val="ListParagraph"/>
        <w:tabs>
          <w:tab w:val="left" w:pos="6284"/>
        </w:tabs>
        <w:spacing w:before="240"/>
        <w:ind w:left="1080"/>
        <w:rPr>
          <w:rFonts w:ascii="Book Antiqua" w:hAnsi="Book Antiqua"/>
        </w:rPr>
      </w:pPr>
    </w:p>
    <w:p w:rsidR="00110504" w:rsidRPr="00110504" w:rsidRDefault="00110504" w:rsidP="00110504">
      <w:pPr>
        <w:pStyle w:val="ListParagraph"/>
        <w:spacing w:before="240"/>
        <w:ind w:left="1080"/>
        <w:rPr>
          <w:rFonts w:ascii="Book Antiqua" w:hAnsi="Book Antiqua"/>
        </w:rPr>
      </w:pPr>
    </w:p>
    <w:p w:rsidR="00D24DCF" w:rsidRDefault="00D24DCF" w:rsidP="00110504">
      <w:pPr>
        <w:spacing w:before="240"/>
        <w:jc w:val="both"/>
        <w:rPr>
          <w:rFonts w:ascii="Book Antiqua" w:hAnsi="Book Antiqua"/>
          <w:sz w:val="24"/>
          <w:szCs w:val="24"/>
        </w:rPr>
      </w:pPr>
    </w:p>
    <w:p w:rsidR="00110504" w:rsidRPr="00110504" w:rsidRDefault="00110504" w:rsidP="00110504">
      <w:pPr>
        <w:spacing w:before="240"/>
        <w:jc w:val="both"/>
        <w:rPr>
          <w:rFonts w:ascii="Book Antiqua" w:hAnsi="Book Antiqua"/>
          <w:sz w:val="24"/>
          <w:szCs w:val="24"/>
        </w:rPr>
      </w:pPr>
      <w:r w:rsidRPr="00110504">
        <w:rPr>
          <w:rFonts w:ascii="Book Antiqua" w:hAnsi="Book Antiqua"/>
          <w:sz w:val="24"/>
          <w:szCs w:val="24"/>
        </w:rPr>
        <w:t>Dilihat dari kedua bagan diatas, jelas menunjukkan peningkatan yang signifikan dari rata-rata nilai yang diperoleh oleh siswa setelah ada perlakuan atau tindakan.</w:t>
      </w:r>
    </w:p>
    <w:p w:rsidR="00110504" w:rsidRPr="00D24DCF" w:rsidRDefault="00110504" w:rsidP="00110504">
      <w:pPr>
        <w:spacing w:before="240"/>
        <w:jc w:val="both"/>
        <w:rPr>
          <w:rFonts w:ascii="Book Antiqua" w:hAnsi="Book Antiqua"/>
          <w:b/>
          <w:sz w:val="24"/>
          <w:szCs w:val="24"/>
        </w:rPr>
      </w:pPr>
      <w:r w:rsidRPr="00D24DCF">
        <w:rPr>
          <w:rFonts w:ascii="Book Antiqua" w:hAnsi="Book Antiqua"/>
          <w:b/>
          <w:sz w:val="24"/>
          <w:szCs w:val="24"/>
        </w:rPr>
        <w:t>Hasil Tindakan Keseluruhan</w:t>
      </w:r>
    </w:p>
    <w:p w:rsidR="00730EB5" w:rsidRPr="00110504" w:rsidRDefault="00110504" w:rsidP="00110504">
      <w:pPr>
        <w:tabs>
          <w:tab w:val="left" w:pos="284"/>
        </w:tabs>
        <w:jc w:val="both"/>
        <w:rPr>
          <w:rFonts w:ascii="Book Antiqua" w:hAnsi="Book Antiqua"/>
          <w:b/>
          <w:bCs/>
          <w:color w:val="000000" w:themeColor="text1"/>
          <w:sz w:val="24"/>
          <w:szCs w:val="24"/>
        </w:rPr>
      </w:pPr>
      <w:r w:rsidRPr="00110504">
        <w:rPr>
          <w:rFonts w:ascii="Book Antiqua" w:hAnsi="Book Antiqua"/>
          <w:sz w:val="24"/>
          <w:szCs w:val="24"/>
        </w:rPr>
        <w:t>Secara keseluruhan hasil tindakan dari kedua siklus terjadi peningkatan baik dalam segi kuatitatif maupun kualitatif, hal itu ditunjukkan oleh kedua bagan dari kedua siklus di atas. Walaupun ada salah satu indivindu terjadi penurunan pada siklus II, namun secara rata-rata tetap terjadi peningkatan dibanding kondisi awal. Dengan demikian tindakan atau methode yang dilakukan oleh peneliti bisa dianggap berhasil atau sukses</w:t>
      </w:r>
    </w:p>
    <w:p w:rsidR="00730EB5" w:rsidRPr="00110504" w:rsidRDefault="00730EB5" w:rsidP="00730EB5">
      <w:pPr>
        <w:tabs>
          <w:tab w:val="left" w:pos="284"/>
        </w:tabs>
        <w:jc w:val="both"/>
        <w:rPr>
          <w:rFonts w:ascii="Book Antiqua" w:hAnsi="Book Antiqua"/>
          <w:b/>
          <w:bCs/>
          <w:color w:val="000000" w:themeColor="text1"/>
          <w:sz w:val="24"/>
          <w:szCs w:val="24"/>
        </w:rPr>
      </w:pPr>
    </w:p>
    <w:p w:rsidR="00730EB5" w:rsidRDefault="00730EB5" w:rsidP="00730EB5">
      <w:pPr>
        <w:tabs>
          <w:tab w:val="left" w:pos="284"/>
        </w:tabs>
        <w:jc w:val="both"/>
        <w:rPr>
          <w:rFonts w:ascii="Book Antiqua" w:hAnsi="Book Antiqua"/>
          <w:b/>
          <w:bCs/>
          <w:color w:val="000000" w:themeColor="text1"/>
          <w:sz w:val="24"/>
          <w:szCs w:val="24"/>
        </w:rPr>
      </w:pPr>
    </w:p>
    <w:p w:rsidR="00267555" w:rsidRPr="00110504" w:rsidRDefault="00267555" w:rsidP="00730EB5">
      <w:pPr>
        <w:tabs>
          <w:tab w:val="left" w:pos="284"/>
        </w:tabs>
        <w:jc w:val="both"/>
        <w:rPr>
          <w:rFonts w:ascii="Book Antiqua" w:hAnsi="Book Antiqua"/>
          <w:b/>
          <w:bCs/>
          <w:color w:val="000000" w:themeColor="text1"/>
          <w:sz w:val="24"/>
          <w:szCs w:val="24"/>
        </w:rPr>
      </w:pPr>
    </w:p>
    <w:p w:rsidR="0075198A" w:rsidRPr="00110504" w:rsidRDefault="000F133C" w:rsidP="005B1BC6">
      <w:pPr>
        <w:rPr>
          <w:rFonts w:ascii="Book Antiqua" w:hAnsi="Book Antiqua"/>
          <w:b/>
          <w:bCs/>
          <w:color w:val="000000" w:themeColor="text1"/>
          <w:sz w:val="24"/>
          <w:szCs w:val="24"/>
        </w:rPr>
      </w:pPr>
      <w:r>
        <w:rPr>
          <w:rFonts w:ascii="Book Antiqua" w:hAnsi="Book Antiqua" w:cstheme="minorHAnsi"/>
          <w:b/>
          <w:bCs/>
          <w:noProof/>
          <w:sz w:val="28"/>
          <w:szCs w:val="24"/>
        </w:rPr>
        <w:lastRenderedPageBreak/>
        <mc:AlternateContent>
          <mc:Choice Requires="wps">
            <w:drawing>
              <wp:anchor distT="0" distB="0" distL="114300" distR="114300" simplePos="0" relativeHeight="251671552" behindDoc="0" locked="0" layoutInCell="1" allowOverlap="1" wp14:anchorId="2487636E" wp14:editId="78FE3E1C">
                <wp:simplePos x="0" y="0"/>
                <wp:positionH relativeFrom="margin">
                  <wp:posOffset>-92601</wp:posOffset>
                </wp:positionH>
                <wp:positionV relativeFrom="paragraph">
                  <wp:posOffset>-683895</wp:posOffset>
                </wp:positionV>
                <wp:extent cx="1227455" cy="272415"/>
                <wp:effectExtent l="0" t="0" r="10795" b="13335"/>
                <wp:wrapNone/>
                <wp:docPr id="9" name="Rectangle 9"/>
                <wp:cNvGraphicFramePr/>
                <a:graphic xmlns:a="http://schemas.openxmlformats.org/drawingml/2006/main">
                  <a:graphicData uri="http://schemas.microsoft.com/office/word/2010/wordprocessingShape">
                    <wps:wsp>
                      <wps:cNvSpPr/>
                      <wps:spPr>
                        <a:xfrm>
                          <a:off x="0" y="0"/>
                          <a:ext cx="1227455" cy="27241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67555" w:rsidRPr="00267555" w:rsidRDefault="00B73FF5" w:rsidP="00267555">
                            <w:pPr>
                              <w:rPr>
                                <w:rFonts w:ascii="Book Antiqua" w:hAnsi="Book Antiqua"/>
                                <w:i/>
                                <w:color w:val="000000" w:themeColor="text1"/>
                                <w:szCs w:val="22"/>
                              </w:rPr>
                            </w:pPr>
                            <w:r>
                              <w:rPr>
                                <w:rFonts w:ascii="Book Antiqua" w:hAnsi="Book Antiqua"/>
                                <w:b/>
                                <w:i/>
                                <w:color w:val="000000" w:themeColor="text1"/>
                                <w:szCs w:val="22"/>
                              </w:rPr>
                              <w:t>Feri Yanty</w:t>
                            </w:r>
                          </w:p>
                          <w:p w:rsidR="00267555" w:rsidRPr="00B46DF6" w:rsidRDefault="00267555" w:rsidP="00267555">
                            <w:pPr>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87636E" id="Rectangle 9" o:spid="_x0000_s1031" style="position:absolute;margin-left:-7.3pt;margin-top:-53.85pt;width:96.65pt;height:21.4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836mgIAAL4FAAAOAAAAZHJzL2Uyb0RvYy54bWysVMFu2zAMvQ/YPwi6r46NZF2DOkXQosOA&#10;oi3aDj0rshQbkEVNUmJnXz9Ksp22K3YoloMimuQj+UTy/KJvFdkL6xrQJc1PZpQIzaFq9LakP5+u&#10;v3yjxHmmK6ZAi5IehKMXq8+fzjuzFAXUoCphCYJot+xMSWvvzTLLHK9Fy9wJGKFRKcG2zKNot1ll&#10;WYforcqK2exr1oGtjAUunMOvV0lJVxFfSsH9nZROeKJKirn5eNp4bsKZrc7ZcmuZqRs+pME+kEXL&#10;Go1BJ6gr5hnZ2eYvqLbhFhxIf8KhzUDKhotYA1aTz95U81gzI2ItSI4zE03u/8Hy2/29JU1V0jNK&#10;NGvxiR6QNKa3SpCzQE9n3BKtHs29HSSH11BrL20b/rEK0kdKDxOloveE48e8KE7niwUlHHXFaTHP&#10;FwE0O3ob6/x3AS0Jl5JajB6ZZPsb55PpaBKCOVBNdd0oFYXQJuJSWbJn+MCbbT6Av7JS+kOOmGPw&#10;zAIBqeR48wclAp7SD0Iic1hkEROOPXtMhnEutM+TqmaVSDkuZvgbsxzTj4REwIAssboJewAYLRPI&#10;iJ3oGeyDq4gtPznP/pVYcp48YmTQfnJuGw32PQCFVQ2Rk/1IUqImsOT7TR+7Kr52+LKB6oCdZiGN&#10;oDP8usEHv2HO3zOLM4fTiXvE3+EhFXQlheFGSQ3293vfgz2OAmop6XCGS+p+7ZgVlKgfGofkLJ/P&#10;w9BHYb44LVCwLzWblxq9ay8BuyjHjWV4vAZ7r8artNA+47pZh6ioYppj7JJyb0fh0qfdgguLi/U6&#10;muGgG+Zv9KPhATzwHBr6qX9m1gxd73FebmGcd7Z80/zJNnhqWO88yCZOxpHX4QVwScRWGhZa2EIv&#10;5Wh1XLurPwAAAP//AwBQSwMEFAAGAAgAAAAhAK4SA9LfAAAADAEAAA8AAABkcnMvZG93bnJldi54&#10;bWxMj0FPwzAMhe9I/IfISFzQlhaNtitNJ4TEFcTgwi1rvKaicaom6wq/HvfEbs9+T8+fq93sejHh&#10;GDpPCtJ1AgKp8aajVsHnx8uqABGiJqN7T6jgBwPs6uurSpfGn+kdp31sBZdQKLUCG+NQShkai06H&#10;tR+Q2Dv60enI49hKM+ozl7te3idJJp3uiC9YPeCzxeZ7f3IKtr/NWyz88GBj97VtXfp6HKc7pW5v&#10;5qdHEBHn+B+GBZ/RoWamgz+RCaJXsEo3GUcXkeQ5iCWSFywOvMo2Bci6kpdP1H8AAAD//wMAUEsB&#10;Ai0AFAAGAAgAAAAhALaDOJL+AAAA4QEAABMAAAAAAAAAAAAAAAAAAAAAAFtDb250ZW50X1R5cGVz&#10;XS54bWxQSwECLQAUAAYACAAAACEAOP0h/9YAAACUAQAACwAAAAAAAAAAAAAAAAAvAQAAX3JlbHMv&#10;LnJlbHNQSwECLQAUAAYACAAAACEAgofN+poCAAC+BQAADgAAAAAAAAAAAAAAAAAuAgAAZHJzL2Uy&#10;b0RvYy54bWxQSwECLQAUAAYACAAAACEArhID0t8AAAAMAQAADwAAAAAAAAAAAAAAAAD0BAAAZHJz&#10;L2Rvd25yZXYueG1sUEsFBgAAAAAEAAQA8wAAAAAGAAAAAA==&#10;" fillcolor="white [3212]" strokecolor="white [3212]" strokeweight="2pt">
                <v:textbox>
                  <w:txbxContent>
                    <w:p w:rsidR="00267555" w:rsidRPr="00267555" w:rsidRDefault="00B73FF5" w:rsidP="00267555">
                      <w:pPr>
                        <w:rPr>
                          <w:rFonts w:ascii="Book Antiqua" w:hAnsi="Book Antiqua"/>
                          <w:i/>
                          <w:color w:val="000000" w:themeColor="text1"/>
                          <w:szCs w:val="22"/>
                        </w:rPr>
                      </w:pPr>
                      <w:r>
                        <w:rPr>
                          <w:rFonts w:ascii="Book Antiqua" w:hAnsi="Book Antiqua"/>
                          <w:b/>
                          <w:i/>
                          <w:color w:val="000000" w:themeColor="text1"/>
                          <w:szCs w:val="22"/>
                        </w:rPr>
                        <w:t>Feri Yanty</w:t>
                      </w:r>
                    </w:p>
                    <w:p w:rsidR="00267555" w:rsidRPr="00B46DF6" w:rsidRDefault="00267555" w:rsidP="00267555">
                      <w:pPr>
                        <w:jc w:val="right"/>
                        <w:rPr>
                          <w:color w:val="000000" w:themeColor="text1"/>
                          <w:sz w:val="22"/>
                          <w:szCs w:val="22"/>
                        </w:rPr>
                      </w:pPr>
                    </w:p>
                  </w:txbxContent>
                </v:textbox>
                <w10:wrap anchorx="margin"/>
              </v:rect>
            </w:pict>
          </mc:Fallback>
        </mc:AlternateContent>
      </w:r>
      <w:r w:rsidR="00730EB5" w:rsidRPr="00110504">
        <w:rPr>
          <w:rFonts w:ascii="Book Antiqua" w:hAnsi="Book Antiqua"/>
          <w:b/>
          <w:bCs/>
          <w:color w:val="000000" w:themeColor="text1"/>
          <w:sz w:val="24"/>
          <w:szCs w:val="24"/>
        </w:rPr>
        <w:t>PEMBAHASAN</w:t>
      </w:r>
    </w:p>
    <w:p w:rsidR="00D24DCF" w:rsidRPr="00D24DCF" w:rsidRDefault="00D24DCF" w:rsidP="00D24DCF">
      <w:pPr>
        <w:pStyle w:val="ListParagraph"/>
        <w:tabs>
          <w:tab w:val="right" w:pos="8505"/>
        </w:tabs>
        <w:ind w:left="0" w:right="-142"/>
        <w:jc w:val="both"/>
        <w:rPr>
          <w:rFonts w:ascii="Book Antiqua" w:hAnsi="Book Antiqua"/>
          <w:sz w:val="24"/>
          <w:szCs w:val="24"/>
        </w:rPr>
      </w:pPr>
      <w:r w:rsidRPr="00D24DCF">
        <w:rPr>
          <w:rFonts w:ascii="Book Antiqua" w:hAnsi="Book Antiqua"/>
          <w:sz w:val="24"/>
          <w:szCs w:val="24"/>
        </w:rPr>
        <w:t>Berdasarkan hasil analisis data</w:t>
      </w:r>
      <w:r w:rsidRPr="00D24DCF">
        <w:rPr>
          <w:rFonts w:ascii="Book Antiqua" w:hAnsi="Book Antiqua"/>
          <w:sz w:val="24"/>
          <w:szCs w:val="24"/>
          <w:lang w:val="id-ID"/>
        </w:rPr>
        <w:t xml:space="preserve"> yang telah diuraikan</w:t>
      </w:r>
      <w:r w:rsidRPr="00D24DCF">
        <w:rPr>
          <w:rFonts w:ascii="Book Antiqua" w:hAnsi="Book Antiqua"/>
          <w:sz w:val="24"/>
          <w:szCs w:val="24"/>
        </w:rPr>
        <w:t xml:space="preserve">, </w:t>
      </w:r>
      <w:r w:rsidRPr="00D24DCF">
        <w:rPr>
          <w:rFonts w:ascii="Book Antiqua" w:hAnsi="Book Antiqua"/>
          <w:sz w:val="24"/>
          <w:szCs w:val="24"/>
          <w:lang w:val="id-ID"/>
        </w:rPr>
        <w:t>terdapat</w:t>
      </w:r>
      <w:r w:rsidRPr="00D24DCF">
        <w:rPr>
          <w:rFonts w:ascii="Book Antiqua" w:hAnsi="Book Antiqua"/>
          <w:sz w:val="24"/>
          <w:szCs w:val="24"/>
        </w:rPr>
        <w:t xml:space="preserve"> beberapa temuan penelitian yang perlu dibahas lebih lanjut, sehingga temuan-temuan tersebut dapat dijadikan rujukan sebagai perbaikan dan peningkatan kualitas pembelajaran. Temuan penelitian tersebut meliputi perolehan nilai rata-rata siklus 1 dan siklus 2 serta refleksi tiap-tiap siklus. Pada siklus 1 terjadi peningkatan nilai kemampuan pemahaman teks narasi siswa namun belum signifikan. Sementara itu pada siklus 2 peningkatan perolehan nilai kemampuan memahami taks narasi siswa meningkat signifikan. Peningkatan tersebut sesuai dengan hasil penelitian yang dilakukan oleh </w:t>
      </w:r>
      <w:r w:rsidRPr="00D24DCF">
        <w:rPr>
          <w:rFonts w:ascii="Book Antiqua" w:eastAsia="Calibri" w:hAnsi="Book Antiqua"/>
          <w:sz w:val="24"/>
          <w:szCs w:val="24"/>
        </w:rPr>
        <w:t>Rahmadani, Suhartono, &amp; Arifin (2017)</w:t>
      </w:r>
      <w:r w:rsidRPr="00D24DCF">
        <w:rPr>
          <w:rFonts w:ascii="Book Antiqua" w:hAnsi="Book Antiqua"/>
          <w:sz w:val="24"/>
          <w:szCs w:val="24"/>
        </w:rPr>
        <w:t xml:space="preserve"> pada </w:t>
      </w:r>
      <w:r w:rsidRPr="00D24DCF">
        <w:rPr>
          <w:rFonts w:ascii="Book Antiqua" w:eastAsia="Calibri" w:hAnsi="Book Antiqua"/>
          <w:sz w:val="24"/>
          <w:szCs w:val="24"/>
        </w:rPr>
        <w:t xml:space="preserve">siswa kelas VII SMPN 1 Bermani Ilir Kabupaten Kepahiang. Penelitian serupa juga dilakukan oleh </w:t>
      </w:r>
      <w:r w:rsidRPr="00D24DCF">
        <w:rPr>
          <w:rFonts w:ascii="Book Antiqua" w:hAnsi="Book Antiqua"/>
          <w:sz w:val="24"/>
          <w:szCs w:val="24"/>
        </w:rPr>
        <w:t>Wisnu (2016) terhadap siswa SMP Muhammadiyah Malang dimana implementasi cerita rakyat dapat meningkatkan kemampuan bernarasi.</w:t>
      </w:r>
    </w:p>
    <w:p w:rsidR="00D24DCF" w:rsidRPr="00D24DCF" w:rsidRDefault="00D24DCF" w:rsidP="00D24DCF">
      <w:pPr>
        <w:pStyle w:val="ListParagraph"/>
        <w:tabs>
          <w:tab w:val="right" w:pos="8505"/>
        </w:tabs>
        <w:ind w:left="0" w:right="-142"/>
        <w:jc w:val="both"/>
        <w:rPr>
          <w:rFonts w:ascii="Book Antiqua" w:hAnsi="Book Antiqua"/>
          <w:sz w:val="24"/>
          <w:szCs w:val="24"/>
        </w:rPr>
      </w:pPr>
    </w:p>
    <w:p w:rsidR="00D24DCF" w:rsidRPr="00D24DCF" w:rsidRDefault="00D24DCF" w:rsidP="00D24DCF">
      <w:pPr>
        <w:pStyle w:val="ListParagraph"/>
        <w:tabs>
          <w:tab w:val="right" w:pos="8505"/>
        </w:tabs>
        <w:ind w:left="0" w:right="-142"/>
        <w:jc w:val="both"/>
        <w:rPr>
          <w:rFonts w:ascii="Book Antiqua" w:hAnsi="Book Antiqua"/>
          <w:i/>
          <w:sz w:val="24"/>
          <w:szCs w:val="24"/>
        </w:rPr>
      </w:pPr>
      <w:r w:rsidRPr="00D24DCF">
        <w:rPr>
          <w:rFonts w:ascii="Book Antiqua" w:hAnsi="Book Antiqua"/>
          <w:sz w:val="24"/>
          <w:szCs w:val="24"/>
        </w:rPr>
        <w:t xml:space="preserve">Cerita rakyat dalam penelitian ini terbukti dapat meningkatkan kemampuan memahami teks narasi siswa. Sejalan dengan kemampuan memahami teks narasi, cerita rakyat juga dapat meningkatkan kemampuan menulis teks narasi. Hal ini sejalan dengan hasil penelitian yang telah dilakukan oleh Hidayati, M. (2017) dan Fauzan (2018) bahwa kemampuan menulis teks narasi dapat meningkat dengan menggunakan teknik baca cerita rakyat. </w:t>
      </w:r>
    </w:p>
    <w:p w:rsidR="00D24DCF" w:rsidRPr="00D24DCF" w:rsidRDefault="00D24DCF" w:rsidP="00D24DCF">
      <w:pPr>
        <w:pStyle w:val="ListParagraph"/>
        <w:tabs>
          <w:tab w:val="right" w:pos="8505"/>
        </w:tabs>
        <w:ind w:left="0" w:right="-142"/>
        <w:jc w:val="both"/>
        <w:rPr>
          <w:rFonts w:ascii="Book Antiqua" w:hAnsi="Book Antiqua"/>
          <w:sz w:val="24"/>
          <w:szCs w:val="24"/>
          <w:lang w:val="id-ID"/>
        </w:rPr>
      </w:pPr>
    </w:p>
    <w:p w:rsidR="00D24DCF" w:rsidRPr="00D24DCF" w:rsidRDefault="00D24DCF" w:rsidP="00D24DCF">
      <w:pPr>
        <w:pStyle w:val="ListParagraph"/>
        <w:ind w:left="0" w:right="-142"/>
        <w:jc w:val="both"/>
        <w:rPr>
          <w:rFonts w:ascii="Book Antiqua" w:hAnsi="Book Antiqua"/>
          <w:color w:val="000000"/>
          <w:sz w:val="24"/>
          <w:szCs w:val="24"/>
          <w:lang w:eastAsia="en-GB"/>
        </w:rPr>
      </w:pPr>
      <w:r w:rsidRPr="00D24DCF">
        <w:rPr>
          <w:rFonts w:ascii="Book Antiqua" w:hAnsi="Book Antiqua"/>
          <w:color w:val="000000"/>
          <w:sz w:val="24"/>
          <w:szCs w:val="24"/>
          <w:lang w:eastAsia="en-GB"/>
        </w:rPr>
        <w:t xml:space="preserve">Berdasarkan uraian </w:t>
      </w:r>
      <w:r>
        <w:rPr>
          <w:rFonts w:ascii="Book Antiqua" w:hAnsi="Book Antiqua"/>
          <w:color w:val="000000"/>
          <w:sz w:val="24"/>
          <w:szCs w:val="24"/>
          <w:lang w:eastAsia="en-GB"/>
        </w:rPr>
        <w:t xml:space="preserve">tersebut, </w:t>
      </w:r>
      <w:r w:rsidRPr="00D24DCF">
        <w:rPr>
          <w:rFonts w:ascii="Book Antiqua" w:hAnsi="Book Antiqua"/>
          <w:color w:val="000000"/>
          <w:sz w:val="24"/>
          <w:szCs w:val="24"/>
          <w:lang w:eastAsia="en-GB"/>
        </w:rPr>
        <w:t xml:space="preserve">dapat </w:t>
      </w:r>
      <w:r>
        <w:rPr>
          <w:rFonts w:ascii="Book Antiqua" w:hAnsi="Book Antiqua"/>
          <w:color w:val="000000"/>
          <w:sz w:val="24"/>
          <w:szCs w:val="24"/>
          <w:lang w:eastAsia="en-GB"/>
        </w:rPr>
        <w:t>diambil keputusan</w:t>
      </w:r>
      <w:r w:rsidRPr="00D24DCF">
        <w:rPr>
          <w:rFonts w:ascii="Book Antiqua" w:hAnsi="Book Antiqua"/>
          <w:color w:val="000000"/>
          <w:sz w:val="24"/>
          <w:szCs w:val="24"/>
          <w:lang w:eastAsia="en-GB"/>
        </w:rPr>
        <w:t xml:space="preserve"> bahwa pembelajaran dengan menggunakan cerita rakyat dapat meningkatkan kemampuan narasai siswa, sehingga tidak perlu dilakukan pelaksanan siklus berikutnya. Hal tersebut memperkuat dan memastikan bahwa </w:t>
      </w:r>
      <w:r w:rsidRPr="00D24DCF">
        <w:rPr>
          <w:rFonts w:ascii="Book Antiqua" w:hAnsi="Book Antiqua"/>
          <w:color w:val="000000"/>
          <w:sz w:val="24"/>
          <w:szCs w:val="24"/>
          <w:lang w:val="id-ID" w:eastAsia="en-GB"/>
        </w:rPr>
        <w:t>penggunaan</w:t>
      </w:r>
      <w:r w:rsidRPr="00D24DCF">
        <w:rPr>
          <w:rFonts w:ascii="Book Antiqua" w:hAnsi="Book Antiqua"/>
          <w:color w:val="000000"/>
          <w:sz w:val="24"/>
          <w:szCs w:val="24"/>
          <w:lang w:eastAsia="en-GB"/>
        </w:rPr>
        <w:t xml:space="preserve"> cerita rakyat dapat meningkatkan </w:t>
      </w:r>
      <w:r w:rsidRPr="00D24DCF">
        <w:rPr>
          <w:rFonts w:ascii="Book Antiqua" w:hAnsi="Book Antiqua"/>
          <w:color w:val="000000"/>
          <w:sz w:val="24"/>
          <w:szCs w:val="24"/>
          <w:lang w:val="id-ID" w:eastAsia="en-GB"/>
        </w:rPr>
        <w:t xml:space="preserve">kemampuan </w:t>
      </w:r>
      <w:r w:rsidRPr="00D24DCF">
        <w:rPr>
          <w:rFonts w:ascii="Book Antiqua" w:hAnsi="Book Antiqua"/>
          <w:color w:val="000000"/>
          <w:sz w:val="24"/>
          <w:szCs w:val="24"/>
          <w:lang w:eastAsia="en-GB"/>
        </w:rPr>
        <w:t>memahami teks narasi</w:t>
      </w:r>
      <w:r w:rsidRPr="00D24DCF">
        <w:rPr>
          <w:rFonts w:ascii="Book Antiqua" w:hAnsi="Book Antiqua"/>
          <w:color w:val="000000"/>
          <w:sz w:val="24"/>
          <w:szCs w:val="24"/>
          <w:lang w:val="id-ID" w:eastAsia="en-GB"/>
        </w:rPr>
        <w:t xml:space="preserve"> </w:t>
      </w:r>
      <w:r w:rsidRPr="00D24DCF">
        <w:rPr>
          <w:rFonts w:ascii="Book Antiqua" w:hAnsi="Book Antiqua"/>
          <w:color w:val="000000"/>
          <w:sz w:val="24"/>
          <w:szCs w:val="24"/>
          <w:lang w:eastAsia="en-GB"/>
        </w:rPr>
        <w:t xml:space="preserve">siswa kelas 9 A </w:t>
      </w:r>
      <w:r>
        <w:rPr>
          <w:rFonts w:ascii="Book Antiqua" w:hAnsi="Book Antiqua"/>
          <w:color w:val="000000"/>
          <w:sz w:val="24"/>
          <w:szCs w:val="24"/>
          <w:lang w:eastAsia="en-GB"/>
        </w:rPr>
        <w:t>SMPN 7</w:t>
      </w:r>
      <w:r w:rsidRPr="00D24DCF">
        <w:rPr>
          <w:rFonts w:ascii="Book Antiqua" w:hAnsi="Book Antiqua"/>
          <w:color w:val="000000"/>
          <w:sz w:val="24"/>
          <w:szCs w:val="24"/>
          <w:lang w:eastAsia="en-GB"/>
        </w:rPr>
        <w:t xml:space="preserve"> Bengkulu Tengah.</w:t>
      </w:r>
    </w:p>
    <w:p w:rsidR="00730EB5" w:rsidRDefault="00730EB5" w:rsidP="005B1BC6">
      <w:pPr>
        <w:rPr>
          <w:rFonts w:ascii="Book Antiqua" w:hAnsi="Book Antiqua"/>
          <w:b/>
          <w:bCs/>
          <w:color w:val="000000" w:themeColor="text1"/>
          <w:sz w:val="24"/>
          <w:szCs w:val="24"/>
        </w:rPr>
      </w:pPr>
    </w:p>
    <w:p w:rsidR="00D24DCF" w:rsidRDefault="00D24DCF" w:rsidP="005B1BC6">
      <w:pPr>
        <w:rPr>
          <w:rFonts w:ascii="Book Antiqua" w:hAnsi="Book Antiqua"/>
          <w:b/>
          <w:bCs/>
          <w:color w:val="000000" w:themeColor="text1"/>
          <w:sz w:val="24"/>
          <w:szCs w:val="24"/>
        </w:rPr>
      </w:pPr>
    </w:p>
    <w:p w:rsidR="00C23445" w:rsidRDefault="00730EB5" w:rsidP="005B1BC6">
      <w:pPr>
        <w:autoSpaceDE w:val="0"/>
        <w:autoSpaceDN w:val="0"/>
        <w:adjustRightInd w:val="0"/>
        <w:jc w:val="both"/>
        <w:rPr>
          <w:rFonts w:ascii="Book Antiqua" w:hAnsi="Book Antiqua" w:cs="Arial"/>
          <w:b/>
          <w:sz w:val="24"/>
          <w:szCs w:val="24"/>
        </w:rPr>
      </w:pPr>
      <w:r w:rsidRPr="00110504">
        <w:rPr>
          <w:rFonts w:ascii="Book Antiqua" w:hAnsi="Book Antiqua" w:cs="Arial"/>
          <w:b/>
          <w:sz w:val="24"/>
          <w:szCs w:val="24"/>
        </w:rPr>
        <w:t>SIMPULAN DAN SARA</w:t>
      </w:r>
      <w:r w:rsidR="00C23445">
        <w:rPr>
          <w:rFonts w:ascii="Book Antiqua" w:hAnsi="Book Antiqua" w:cs="Arial"/>
          <w:b/>
          <w:sz w:val="24"/>
          <w:szCs w:val="24"/>
        </w:rPr>
        <w:t>N</w:t>
      </w:r>
    </w:p>
    <w:p w:rsidR="00C23445" w:rsidRPr="00C23445" w:rsidRDefault="00C23445" w:rsidP="005B1BC6">
      <w:pPr>
        <w:autoSpaceDE w:val="0"/>
        <w:autoSpaceDN w:val="0"/>
        <w:adjustRightInd w:val="0"/>
        <w:jc w:val="both"/>
        <w:rPr>
          <w:rFonts w:ascii="Book Antiqua" w:hAnsi="Book Antiqua" w:cs="Arial"/>
          <w:b/>
          <w:sz w:val="24"/>
          <w:szCs w:val="24"/>
        </w:rPr>
      </w:pPr>
      <w:r w:rsidRPr="00C23445">
        <w:rPr>
          <w:rFonts w:ascii="Book Antiqua" w:hAnsi="Book Antiqua"/>
          <w:sz w:val="24"/>
          <w:szCs w:val="24"/>
        </w:rPr>
        <w:t>Berdasarkan hasil penelitian dan pembahasan, disimpulkan bahwa cerita rakyat popular dalam proses pembelajaran bahasa inggris dapat meningkatkan kemampuan siswa dalam memahami teks narasi. Sehubungan dengan simpulan tersebut, dikomendasikan pada guru untuk menggunakan cerita rakyat dalam pembelajaran pemahaman teks dan pihak sekolah dalam hal ini perpustakaan untuk dapat menyediakan lebih banyak lagi sumber-sumber bacaan terutama cerita rakyat.</w:t>
      </w:r>
    </w:p>
    <w:p w:rsidR="00730EB5" w:rsidRDefault="00730EB5" w:rsidP="005B1BC6">
      <w:pPr>
        <w:autoSpaceDE w:val="0"/>
        <w:autoSpaceDN w:val="0"/>
        <w:adjustRightInd w:val="0"/>
        <w:jc w:val="both"/>
        <w:rPr>
          <w:rFonts w:ascii="Book Antiqua" w:hAnsi="Book Antiqua" w:cs="Arial"/>
          <w:b/>
          <w:sz w:val="24"/>
          <w:szCs w:val="24"/>
        </w:rPr>
      </w:pPr>
    </w:p>
    <w:p w:rsidR="00267555" w:rsidRDefault="00267555" w:rsidP="005B1BC6">
      <w:pPr>
        <w:autoSpaceDE w:val="0"/>
        <w:autoSpaceDN w:val="0"/>
        <w:adjustRightInd w:val="0"/>
        <w:jc w:val="both"/>
        <w:rPr>
          <w:rFonts w:ascii="Book Antiqua" w:hAnsi="Book Antiqua" w:cs="Arial"/>
          <w:b/>
          <w:sz w:val="24"/>
          <w:szCs w:val="24"/>
        </w:rPr>
      </w:pPr>
    </w:p>
    <w:p w:rsidR="00267555" w:rsidRDefault="00267555" w:rsidP="005B1BC6">
      <w:pPr>
        <w:autoSpaceDE w:val="0"/>
        <w:autoSpaceDN w:val="0"/>
        <w:adjustRightInd w:val="0"/>
        <w:jc w:val="both"/>
        <w:rPr>
          <w:rFonts w:ascii="Book Antiqua" w:hAnsi="Book Antiqua" w:cs="Arial"/>
          <w:b/>
          <w:sz w:val="24"/>
          <w:szCs w:val="24"/>
        </w:rPr>
      </w:pPr>
    </w:p>
    <w:p w:rsidR="00C23445" w:rsidRPr="00110504" w:rsidRDefault="00C23445" w:rsidP="005B1BC6">
      <w:pPr>
        <w:autoSpaceDE w:val="0"/>
        <w:autoSpaceDN w:val="0"/>
        <w:adjustRightInd w:val="0"/>
        <w:jc w:val="both"/>
        <w:rPr>
          <w:rFonts w:ascii="Book Antiqua" w:hAnsi="Book Antiqua" w:cs="Arial"/>
          <w:b/>
          <w:sz w:val="24"/>
          <w:szCs w:val="24"/>
        </w:rPr>
      </w:pPr>
    </w:p>
    <w:p w:rsidR="0075198A" w:rsidRPr="00110504" w:rsidRDefault="00B73FF5" w:rsidP="00F80B9F">
      <w:pPr>
        <w:ind w:left="567" w:hanging="567"/>
        <w:jc w:val="both"/>
        <w:rPr>
          <w:rFonts w:ascii="Book Antiqua" w:hAnsi="Book Antiqua"/>
          <w:b/>
          <w:sz w:val="24"/>
          <w:szCs w:val="24"/>
          <w:lang w:val="id-ID"/>
        </w:rPr>
      </w:pPr>
      <w:r>
        <w:rPr>
          <w:rFonts w:ascii="Book Antiqua" w:hAnsi="Book Antiqua" w:cstheme="minorHAnsi"/>
          <w:b/>
          <w:bCs/>
          <w:noProof/>
          <w:sz w:val="28"/>
          <w:szCs w:val="24"/>
        </w:rPr>
        <w:lastRenderedPageBreak/>
        <mc:AlternateContent>
          <mc:Choice Requires="wps">
            <w:drawing>
              <wp:anchor distT="0" distB="0" distL="114300" distR="114300" simplePos="0" relativeHeight="251684864" behindDoc="0" locked="0" layoutInCell="1" allowOverlap="1" wp14:anchorId="558E054C" wp14:editId="446E2A66">
                <wp:simplePos x="0" y="0"/>
                <wp:positionH relativeFrom="margin">
                  <wp:posOffset>-143056</wp:posOffset>
                </wp:positionH>
                <wp:positionV relativeFrom="paragraph">
                  <wp:posOffset>-810788</wp:posOffset>
                </wp:positionV>
                <wp:extent cx="4631376" cy="427512"/>
                <wp:effectExtent l="0" t="0" r="17145" b="10795"/>
                <wp:wrapNone/>
                <wp:docPr id="13" name="Rectangle 13"/>
                <wp:cNvGraphicFramePr/>
                <a:graphic xmlns:a="http://schemas.openxmlformats.org/drawingml/2006/main">
                  <a:graphicData uri="http://schemas.microsoft.com/office/word/2010/wordprocessingShape">
                    <wps:wsp>
                      <wps:cNvSpPr/>
                      <wps:spPr>
                        <a:xfrm>
                          <a:off x="0" y="0"/>
                          <a:ext cx="4631376" cy="42751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73FF5" w:rsidRPr="00B6139B" w:rsidRDefault="00B73FF5" w:rsidP="00B73FF5">
                            <w:pPr>
                              <w:rPr>
                                <w:i/>
                                <w:color w:val="000000" w:themeColor="text1"/>
                              </w:rPr>
                            </w:pPr>
                            <w:r>
                              <w:rPr>
                                <w:rFonts w:ascii="Book Antiqua" w:hAnsi="Book Antiqua" w:cstheme="minorHAnsi"/>
                                <w:b/>
                                <w:bCs/>
                                <w:i/>
                                <w:color w:val="000000" w:themeColor="text1"/>
                                <w:bdr w:val="none" w:sz="0" w:space="0" w:color="auto" w:frame="1"/>
                              </w:rPr>
                              <w:t>Peningkatan K</w:t>
                            </w:r>
                            <w:r w:rsidRPr="00B6139B">
                              <w:rPr>
                                <w:rFonts w:ascii="Book Antiqua" w:hAnsi="Book Antiqua" w:cstheme="minorHAnsi"/>
                                <w:b/>
                                <w:bCs/>
                                <w:i/>
                                <w:color w:val="000000" w:themeColor="text1"/>
                                <w:bdr w:val="none" w:sz="0" w:space="0" w:color="auto" w:frame="1"/>
                              </w:rPr>
                              <w:t xml:space="preserve">emampuan </w:t>
                            </w:r>
                            <w:r>
                              <w:rPr>
                                <w:rFonts w:ascii="Book Antiqua" w:hAnsi="Book Antiqua" w:cstheme="minorHAnsi"/>
                                <w:b/>
                                <w:bCs/>
                                <w:i/>
                                <w:color w:val="000000" w:themeColor="text1"/>
                                <w:bdr w:val="none" w:sz="0" w:space="0" w:color="auto" w:frame="1"/>
                              </w:rPr>
                              <w:t>Memahami Teks Narasi Melalui Cerita Rakyat</w:t>
                            </w:r>
                          </w:p>
                          <w:p w:rsidR="00B73FF5" w:rsidRPr="00B6139B" w:rsidRDefault="00B73FF5" w:rsidP="00B73FF5">
                            <w:pPr>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E054C" id="Rectangle 13" o:spid="_x0000_s1032" style="position:absolute;left:0;text-align:left;margin-left:-11.25pt;margin-top:-63.85pt;width:364.7pt;height:33.6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z1rnAIAAMAFAAAOAAAAZHJzL2Uyb0RvYy54bWysVN9PGzEMfp+0/yHK+7heKYVVXFEFYpqE&#10;oAImntNc0jspibMk7V3318/J/ShjaA9ofbjGsf3Z/mL78qrViuyF8zWYguYnE0qE4VDWZlvQH8+3&#10;Xy4o8YGZkikwoqAH4enV8vOny8YuxBQqUKVwBEGMXzS2oFUIdpFlnldCM38CVhhUSnCaBRTdNisd&#10;axBdq2w6mcyzBlxpHXDhPd7edEq6TPhSCh4epPQiEFVQzC2kr0vfTfxmy0u22Dpmq5r3abAPZKFZ&#10;bTDoCHXDAiM7V/8FpWvuwIMMJxx0BlLWXKQasJp88qaap4pZkWpBcrwdafL/D5bf79eO1CW+3Skl&#10;hml8o0dkjZmtEgTvkKDG+gXaPdm16yWPx1htK52O/1gHaROph5FU0QbC8XI2P81Pz+eUcNTNpudn&#10;+TSCZkdv63z4JkCTeCiow/CJS7a/86EzHUxiMA+qLm9rpZIQG0VcK0f2DJ94s8178D+slPmQI+YY&#10;PbNIQFdyOoWDEhFPmUchkTsscpoSTl17TIZxLkzIO1XFStHleDbB35DlkH4iJAFGZInVjdg9wGDZ&#10;gQzYHT29fXQVqelH58m/EuucR48UGUwYnXVtwL0HoLCqPnJnP5DUURNZCu2mTX01j5bxZgPlAXvN&#10;QTeE3vLbGh/8jvmwZg6nDucTN0l4wI9U0BQU+hMlFbhf791HexwG1FLS4BQX1P/cMScoUd8NjsnX&#10;fDaLY5+E2dn5FAX3WrN5rTE7fQ3YRTnuLMvTMdoHNRylA/2CC2cVo6KKGY6xC8qDG4Tr0G0XXFlc&#10;rFbJDEfdsnBnniyP4JHn2NDP7Qtztu/6gPNyD8PEs8Wb5u9so6eB1S6ArNNkHHntXwDXRGqlfqXF&#10;PfRaTlbHxbv8DQAA//8DAFBLAwQUAAYACAAAACEAktZfOeAAAAAMAQAADwAAAGRycy9kb3ducmV2&#10;LnhtbEyPPU/DMBCGdyT+g3VILKi1E9GkCXEqhMQKorCwufE1jojtyHbTwK/nmOh2H4/ee67ZLXZk&#10;M4Y4eCchWwtg6DqvB9dL+Hh/Xm2BxaScVqN3KOEbI+za66tG1dqf3RvO+9QzCnGxVhJMSlPNeewM&#10;WhXXfkJHu6MPViVqQ891UGcKtyPPhSi4VYOjC0ZN+GSw+9qfrITqp3tNWz9tTBo+q95mL8cw30l5&#10;e7M8PgBLuKR/GP70SR1acjr4k9ORjRJWeb4hlIosL0tghJSiqIAdaFSIe+Btwy+faH8BAAD//wMA&#10;UEsBAi0AFAAGAAgAAAAhALaDOJL+AAAA4QEAABMAAAAAAAAAAAAAAAAAAAAAAFtDb250ZW50X1R5&#10;cGVzXS54bWxQSwECLQAUAAYACAAAACEAOP0h/9YAAACUAQAACwAAAAAAAAAAAAAAAAAvAQAAX3Jl&#10;bHMvLnJlbHNQSwECLQAUAAYACAAAACEAKzs9a5wCAADABQAADgAAAAAAAAAAAAAAAAAuAgAAZHJz&#10;L2Uyb0RvYy54bWxQSwECLQAUAAYACAAAACEAktZfOeAAAAAMAQAADwAAAAAAAAAAAAAAAAD2BAAA&#10;ZHJzL2Rvd25yZXYueG1sUEsFBgAAAAAEAAQA8wAAAAMGAAAAAA==&#10;" fillcolor="white [3212]" strokecolor="white [3212]" strokeweight="2pt">
                <v:textbox>
                  <w:txbxContent>
                    <w:p w:rsidR="00B73FF5" w:rsidRPr="00B6139B" w:rsidRDefault="00B73FF5" w:rsidP="00B73FF5">
                      <w:pPr>
                        <w:rPr>
                          <w:i/>
                          <w:color w:val="000000" w:themeColor="text1"/>
                        </w:rPr>
                      </w:pPr>
                      <w:r>
                        <w:rPr>
                          <w:rFonts w:ascii="Book Antiqua" w:hAnsi="Book Antiqua" w:cstheme="minorHAnsi"/>
                          <w:b/>
                          <w:bCs/>
                          <w:i/>
                          <w:color w:val="000000" w:themeColor="text1"/>
                          <w:bdr w:val="none" w:sz="0" w:space="0" w:color="auto" w:frame="1"/>
                        </w:rPr>
                        <w:t>Peningkatan K</w:t>
                      </w:r>
                      <w:r w:rsidRPr="00B6139B">
                        <w:rPr>
                          <w:rFonts w:ascii="Book Antiqua" w:hAnsi="Book Antiqua" w:cstheme="minorHAnsi"/>
                          <w:b/>
                          <w:bCs/>
                          <w:i/>
                          <w:color w:val="000000" w:themeColor="text1"/>
                          <w:bdr w:val="none" w:sz="0" w:space="0" w:color="auto" w:frame="1"/>
                        </w:rPr>
                        <w:t xml:space="preserve">emampuan </w:t>
                      </w:r>
                      <w:r>
                        <w:rPr>
                          <w:rFonts w:ascii="Book Antiqua" w:hAnsi="Book Antiqua" w:cstheme="minorHAnsi"/>
                          <w:b/>
                          <w:bCs/>
                          <w:i/>
                          <w:color w:val="000000" w:themeColor="text1"/>
                          <w:bdr w:val="none" w:sz="0" w:space="0" w:color="auto" w:frame="1"/>
                        </w:rPr>
                        <w:t>Memahami Teks Narasi Melalui Cerita Rakyat</w:t>
                      </w:r>
                    </w:p>
                    <w:p w:rsidR="00B73FF5" w:rsidRPr="00B6139B" w:rsidRDefault="00B73FF5" w:rsidP="00B73FF5">
                      <w:pPr>
                        <w:jc w:val="right"/>
                        <w:rPr>
                          <w:color w:val="000000" w:themeColor="text1"/>
                          <w:sz w:val="22"/>
                          <w:szCs w:val="22"/>
                        </w:rPr>
                      </w:pPr>
                    </w:p>
                  </w:txbxContent>
                </v:textbox>
                <w10:wrap anchorx="margin"/>
              </v:rect>
            </w:pict>
          </mc:Fallback>
        </mc:AlternateContent>
      </w:r>
      <w:r w:rsidR="00730EB5" w:rsidRPr="00110504">
        <w:rPr>
          <w:rFonts w:ascii="Book Antiqua" w:hAnsi="Book Antiqua"/>
          <w:b/>
          <w:sz w:val="24"/>
          <w:szCs w:val="24"/>
          <w:lang w:val="id-ID"/>
        </w:rPr>
        <w:t>DAFTAR PUSTAKA</w:t>
      </w:r>
    </w:p>
    <w:p w:rsidR="00BD780B" w:rsidRPr="00B36B08" w:rsidRDefault="00BD780B" w:rsidP="00BD780B">
      <w:pPr>
        <w:ind w:left="567" w:hanging="567"/>
        <w:jc w:val="both"/>
        <w:rPr>
          <w:rFonts w:ascii="Book Antiqua" w:hAnsi="Book Antiqua" w:cs="Arial"/>
          <w:sz w:val="24"/>
          <w:szCs w:val="24"/>
          <w:lang w:val="id-ID"/>
        </w:rPr>
      </w:pPr>
      <w:r w:rsidRPr="00B36B08">
        <w:rPr>
          <w:rFonts w:ascii="Book Antiqua" w:hAnsi="Book Antiqua" w:cs="Arial"/>
          <w:sz w:val="24"/>
          <w:szCs w:val="24"/>
        </w:rPr>
        <w:t>Arikunto, S. (</w:t>
      </w:r>
      <w:r>
        <w:rPr>
          <w:rFonts w:ascii="Book Antiqua" w:hAnsi="Book Antiqua" w:cs="Arial"/>
          <w:sz w:val="24"/>
          <w:szCs w:val="24"/>
        </w:rPr>
        <w:t>2012</w:t>
      </w:r>
      <w:r w:rsidRPr="00B36B08">
        <w:rPr>
          <w:rFonts w:ascii="Book Antiqua" w:hAnsi="Book Antiqua" w:cs="Arial"/>
          <w:sz w:val="24"/>
          <w:szCs w:val="24"/>
        </w:rPr>
        <w:t xml:space="preserve">). </w:t>
      </w:r>
      <w:r w:rsidRPr="00B36B08">
        <w:rPr>
          <w:rFonts w:ascii="Book Antiqua" w:hAnsi="Book Antiqua" w:cs="Arial"/>
          <w:i/>
          <w:sz w:val="24"/>
          <w:szCs w:val="24"/>
        </w:rPr>
        <w:t xml:space="preserve">Penelitian </w:t>
      </w:r>
      <w:r w:rsidR="00B21E42" w:rsidRPr="00B36B08">
        <w:rPr>
          <w:rFonts w:ascii="Book Antiqua" w:hAnsi="Book Antiqua" w:cs="Arial"/>
          <w:i/>
          <w:sz w:val="24"/>
          <w:szCs w:val="24"/>
        </w:rPr>
        <w:t>tindakan kelas</w:t>
      </w:r>
      <w:r w:rsidRPr="00B36B08">
        <w:rPr>
          <w:rFonts w:ascii="Book Antiqua" w:hAnsi="Book Antiqua" w:cs="Arial"/>
          <w:sz w:val="24"/>
          <w:szCs w:val="24"/>
        </w:rPr>
        <w:t>. Jakarta: Bumi Aksara</w:t>
      </w:r>
      <w:r w:rsidRPr="00B36B08">
        <w:rPr>
          <w:rFonts w:ascii="Book Antiqua" w:hAnsi="Book Antiqua" w:cs="Arial"/>
          <w:sz w:val="24"/>
          <w:szCs w:val="24"/>
          <w:lang w:val="id-ID"/>
        </w:rPr>
        <w:t>.</w:t>
      </w:r>
    </w:p>
    <w:p w:rsidR="004F695D" w:rsidRPr="00110504" w:rsidRDefault="004F695D" w:rsidP="00C23445">
      <w:pPr>
        <w:ind w:left="630" w:hanging="630"/>
        <w:jc w:val="both"/>
        <w:rPr>
          <w:rFonts w:ascii="Book Antiqua" w:hAnsi="Book Antiqua"/>
          <w:sz w:val="24"/>
          <w:szCs w:val="24"/>
        </w:rPr>
      </w:pPr>
      <w:r w:rsidRPr="00110504">
        <w:rPr>
          <w:rFonts w:ascii="Book Antiqua" w:hAnsi="Book Antiqua"/>
          <w:sz w:val="24"/>
          <w:szCs w:val="24"/>
        </w:rPr>
        <w:t xml:space="preserve">Bachtiar, B.M, Andreas, W., &amp; Nurmalina, S. (2011). </w:t>
      </w:r>
      <w:r w:rsidR="00B21E42">
        <w:rPr>
          <w:rFonts w:ascii="Book Antiqua" w:hAnsi="Book Antiqua"/>
          <w:i/>
          <w:sz w:val="24"/>
          <w:szCs w:val="24"/>
        </w:rPr>
        <w:t>Let’s t</w:t>
      </w:r>
      <w:r w:rsidRPr="00110504">
        <w:rPr>
          <w:rFonts w:ascii="Book Antiqua" w:hAnsi="Book Antiqua"/>
          <w:i/>
          <w:sz w:val="24"/>
          <w:szCs w:val="24"/>
        </w:rPr>
        <w:t>alk.</w:t>
      </w:r>
      <w:r w:rsidRPr="00110504">
        <w:rPr>
          <w:rFonts w:ascii="Book Antiqua" w:hAnsi="Book Antiqua"/>
          <w:sz w:val="24"/>
          <w:szCs w:val="24"/>
        </w:rPr>
        <w:t xml:space="preserve"> Bandung: Pakar Raya.</w:t>
      </w:r>
    </w:p>
    <w:p w:rsidR="004F695D" w:rsidRPr="00110504" w:rsidRDefault="004F695D" w:rsidP="00C23445">
      <w:pPr>
        <w:ind w:left="630" w:hanging="630"/>
        <w:jc w:val="both"/>
        <w:rPr>
          <w:rFonts w:ascii="Book Antiqua" w:hAnsi="Book Antiqua"/>
          <w:sz w:val="24"/>
          <w:szCs w:val="24"/>
        </w:rPr>
      </w:pPr>
      <w:r w:rsidRPr="00110504">
        <w:rPr>
          <w:rFonts w:ascii="Book Antiqua" w:hAnsi="Book Antiqua"/>
          <w:sz w:val="24"/>
          <w:szCs w:val="24"/>
        </w:rPr>
        <w:t xml:space="preserve">Fauzan, A.B. (2018). Peningkatan kemampuan menuliskan teks narasi menggunakan buku cerita rakyat. </w:t>
      </w:r>
      <w:r w:rsidRPr="00110504">
        <w:rPr>
          <w:rFonts w:ascii="Book Antiqua" w:hAnsi="Book Antiqua"/>
          <w:i/>
          <w:sz w:val="24"/>
          <w:szCs w:val="24"/>
        </w:rPr>
        <w:t>Jurnal Bahasa,</w:t>
      </w:r>
      <w:r w:rsidRPr="00110504">
        <w:rPr>
          <w:rFonts w:ascii="Book Antiqua" w:hAnsi="Book Antiqua"/>
          <w:sz w:val="24"/>
          <w:szCs w:val="24"/>
        </w:rPr>
        <w:t xml:space="preserve"> vol 1, no 2: 32-45. </w:t>
      </w:r>
    </w:p>
    <w:p w:rsidR="00263678" w:rsidRPr="00110504" w:rsidRDefault="00263678" w:rsidP="00C23445">
      <w:pPr>
        <w:ind w:left="630" w:hanging="630"/>
        <w:jc w:val="both"/>
        <w:rPr>
          <w:rFonts w:ascii="Book Antiqua" w:hAnsi="Book Antiqua"/>
          <w:sz w:val="24"/>
          <w:szCs w:val="24"/>
        </w:rPr>
      </w:pPr>
      <w:r w:rsidRPr="00110504">
        <w:rPr>
          <w:rFonts w:ascii="Book Antiqua" w:hAnsi="Book Antiqua"/>
          <w:sz w:val="24"/>
          <w:szCs w:val="24"/>
        </w:rPr>
        <w:t>Harryanto.</w:t>
      </w:r>
      <w:r w:rsidR="00B5050B" w:rsidRPr="00110504">
        <w:rPr>
          <w:rFonts w:ascii="Book Antiqua" w:hAnsi="Book Antiqua"/>
          <w:sz w:val="24"/>
          <w:szCs w:val="24"/>
        </w:rPr>
        <w:t xml:space="preserve"> (2010)</w:t>
      </w:r>
      <w:r w:rsidRPr="00110504">
        <w:rPr>
          <w:rFonts w:ascii="Book Antiqua" w:hAnsi="Book Antiqua"/>
          <w:sz w:val="24"/>
          <w:szCs w:val="24"/>
        </w:rPr>
        <w:t xml:space="preserve">. </w:t>
      </w:r>
      <w:r w:rsidRPr="00110504">
        <w:rPr>
          <w:rFonts w:ascii="Book Antiqua" w:hAnsi="Book Antiqua"/>
          <w:i/>
          <w:sz w:val="24"/>
          <w:szCs w:val="24"/>
        </w:rPr>
        <w:t xml:space="preserve">Upaya </w:t>
      </w:r>
      <w:r w:rsidR="00B5050B" w:rsidRPr="00110504">
        <w:rPr>
          <w:rFonts w:ascii="Book Antiqua" w:hAnsi="Book Antiqua"/>
          <w:i/>
          <w:sz w:val="24"/>
          <w:szCs w:val="24"/>
        </w:rPr>
        <w:t>peningkatan keefektifan da</w:t>
      </w:r>
      <w:r w:rsidR="0002792F" w:rsidRPr="00110504">
        <w:rPr>
          <w:rFonts w:ascii="Book Antiqua" w:hAnsi="Book Antiqua"/>
          <w:i/>
          <w:sz w:val="24"/>
          <w:szCs w:val="24"/>
        </w:rPr>
        <w:t>n efisiensi pembelajaran bahasa I</w:t>
      </w:r>
      <w:r w:rsidR="00B5050B" w:rsidRPr="00110504">
        <w:rPr>
          <w:rFonts w:ascii="Book Antiqua" w:hAnsi="Book Antiqua"/>
          <w:i/>
          <w:sz w:val="24"/>
          <w:szCs w:val="24"/>
        </w:rPr>
        <w:t>nggris pada siswa</w:t>
      </w:r>
      <w:r w:rsidR="00B5050B" w:rsidRPr="00110504">
        <w:rPr>
          <w:rFonts w:ascii="Book Antiqua" w:hAnsi="Book Antiqua"/>
          <w:sz w:val="24"/>
          <w:szCs w:val="24"/>
        </w:rPr>
        <w:t xml:space="preserve">. Diunduh pada tanggal 11 Januari 2020 dari </w:t>
      </w:r>
      <w:r w:rsidRPr="00110504">
        <w:rPr>
          <w:rFonts w:ascii="Book Antiqua" w:hAnsi="Book Antiqua"/>
          <w:sz w:val="24"/>
          <w:szCs w:val="24"/>
        </w:rPr>
        <w:t>http://one.indoskripsi.com/node/1973</w:t>
      </w:r>
    </w:p>
    <w:p w:rsidR="004F695D" w:rsidRPr="00110504" w:rsidRDefault="004F695D" w:rsidP="00C23445">
      <w:pPr>
        <w:ind w:left="720" w:hanging="720"/>
        <w:jc w:val="both"/>
        <w:rPr>
          <w:rFonts w:ascii="Book Antiqua" w:hAnsi="Book Antiqua"/>
          <w:sz w:val="24"/>
          <w:szCs w:val="24"/>
        </w:rPr>
      </w:pPr>
      <w:r w:rsidRPr="00110504">
        <w:rPr>
          <w:rFonts w:ascii="Book Antiqua" w:hAnsi="Book Antiqua"/>
          <w:sz w:val="24"/>
          <w:szCs w:val="24"/>
        </w:rPr>
        <w:t xml:space="preserve">Hidayati, M. (2017). Kemampuan menulis teks narasi dengan menggunakan teknik baca cerita rakyat. </w:t>
      </w:r>
      <w:r w:rsidRPr="00110504">
        <w:rPr>
          <w:rFonts w:ascii="Book Antiqua" w:hAnsi="Book Antiqua"/>
          <w:i/>
          <w:sz w:val="24"/>
          <w:szCs w:val="24"/>
        </w:rPr>
        <w:t>Bahana, Jurnal Pendidikan Bahasa dan Sastra,</w:t>
      </w:r>
      <w:r w:rsidRPr="00110504">
        <w:rPr>
          <w:rFonts w:ascii="Book Antiqua" w:hAnsi="Book Antiqua"/>
          <w:sz w:val="24"/>
          <w:szCs w:val="24"/>
        </w:rPr>
        <w:t xml:space="preserve"> vol 6, no 1: 102-113. </w:t>
      </w:r>
    </w:p>
    <w:p w:rsidR="00263678" w:rsidRPr="00110504" w:rsidRDefault="00263678" w:rsidP="00C23445">
      <w:pPr>
        <w:ind w:left="630" w:hanging="630"/>
        <w:jc w:val="both"/>
        <w:rPr>
          <w:rFonts w:ascii="Book Antiqua" w:hAnsi="Book Antiqua"/>
          <w:sz w:val="24"/>
          <w:szCs w:val="24"/>
        </w:rPr>
      </w:pPr>
      <w:r w:rsidRPr="00110504">
        <w:rPr>
          <w:rFonts w:ascii="Book Antiqua" w:hAnsi="Book Antiqua"/>
          <w:sz w:val="24"/>
          <w:szCs w:val="24"/>
        </w:rPr>
        <w:t>Priyono,</w:t>
      </w:r>
      <w:r w:rsidR="00B5050B" w:rsidRPr="00110504">
        <w:rPr>
          <w:rFonts w:ascii="Book Antiqua" w:hAnsi="Book Antiqua"/>
          <w:sz w:val="24"/>
          <w:szCs w:val="24"/>
        </w:rPr>
        <w:t xml:space="preserve"> J., Arnys, </w:t>
      </w:r>
      <w:r w:rsidRPr="00110504">
        <w:rPr>
          <w:rFonts w:ascii="Book Antiqua" w:hAnsi="Book Antiqua"/>
          <w:sz w:val="24"/>
          <w:szCs w:val="24"/>
        </w:rPr>
        <w:t>R.</w:t>
      </w:r>
      <w:r w:rsidR="00B5050B" w:rsidRPr="00110504">
        <w:rPr>
          <w:rFonts w:ascii="Book Antiqua" w:hAnsi="Book Antiqua"/>
          <w:sz w:val="24"/>
          <w:szCs w:val="24"/>
        </w:rPr>
        <w:t>,</w:t>
      </w:r>
      <w:r w:rsidRPr="00110504">
        <w:rPr>
          <w:rFonts w:ascii="Book Antiqua" w:hAnsi="Book Antiqua"/>
          <w:sz w:val="24"/>
          <w:szCs w:val="24"/>
        </w:rPr>
        <w:t xml:space="preserve"> Irjayanti</w:t>
      </w:r>
      <w:r w:rsidR="00B5050B" w:rsidRPr="00110504">
        <w:rPr>
          <w:rFonts w:ascii="Book Antiqua" w:hAnsi="Book Antiqua"/>
          <w:sz w:val="24"/>
          <w:szCs w:val="24"/>
        </w:rPr>
        <w:t>.</w:t>
      </w:r>
      <w:r w:rsidRPr="00110504">
        <w:rPr>
          <w:rFonts w:ascii="Book Antiqua" w:hAnsi="Book Antiqua"/>
          <w:sz w:val="24"/>
          <w:szCs w:val="24"/>
        </w:rPr>
        <w:t xml:space="preserve">, </w:t>
      </w:r>
      <w:r w:rsidR="00B5050B" w:rsidRPr="00110504">
        <w:rPr>
          <w:rFonts w:ascii="Book Antiqua" w:hAnsi="Book Antiqua"/>
          <w:sz w:val="24"/>
          <w:szCs w:val="24"/>
        </w:rPr>
        <w:t>&amp;</w:t>
      </w:r>
      <w:r w:rsidRPr="00110504">
        <w:rPr>
          <w:rFonts w:ascii="Book Antiqua" w:hAnsi="Book Antiqua"/>
          <w:sz w:val="24"/>
          <w:szCs w:val="24"/>
        </w:rPr>
        <w:t xml:space="preserve"> Renitasari</w:t>
      </w:r>
      <w:r w:rsidR="00B5050B" w:rsidRPr="00110504">
        <w:rPr>
          <w:rFonts w:ascii="Book Antiqua" w:hAnsi="Book Antiqua"/>
          <w:sz w:val="24"/>
          <w:szCs w:val="24"/>
        </w:rPr>
        <w:t>, V. (2012)</w:t>
      </w:r>
      <w:r w:rsidRPr="00110504">
        <w:rPr>
          <w:rFonts w:ascii="Book Antiqua" w:hAnsi="Book Antiqua"/>
          <w:sz w:val="24"/>
          <w:szCs w:val="24"/>
        </w:rPr>
        <w:t xml:space="preserve">. </w:t>
      </w:r>
      <w:r w:rsidRPr="00110504">
        <w:rPr>
          <w:rFonts w:ascii="Book Antiqua" w:hAnsi="Book Antiqua"/>
          <w:i/>
          <w:sz w:val="24"/>
          <w:szCs w:val="24"/>
        </w:rPr>
        <w:t xml:space="preserve">Scaffolding English for </w:t>
      </w:r>
      <w:r w:rsidR="00B21E42" w:rsidRPr="00110504">
        <w:rPr>
          <w:rFonts w:ascii="Book Antiqua" w:hAnsi="Book Antiqua"/>
          <w:i/>
          <w:sz w:val="24"/>
          <w:szCs w:val="24"/>
        </w:rPr>
        <w:t xml:space="preserve">junior high school students grade </w:t>
      </w:r>
      <w:r w:rsidRPr="00110504">
        <w:rPr>
          <w:rFonts w:ascii="Book Antiqua" w:hAnsi="Book Antiqua"/>
          <w:i/>
          <w:sz w:val="24"/>
          <w:szCs w:val="24"/>
        </w:rPr>
        <w:t>IX</w:t>
      </w:r>
      <w:r w:rsidRPr="00110504">
        <w:rPr>
          <w:rFonts w:ascii="Book Antiqua" w:hAnsi="Book Antiqua"/>
          <w:sz w:val="24"/>
          <w:szCs w:val="24"/>
        </w:rPr>
        <w:t>. Jakarta: Pusat Perbukuan Departemen Pendidikan Nasional.</w:t>
      </w:r>
    </w:p>
    <w:p w:rsidR="00E3595A" w:rsidRPr="00110504" w:rsidRDefault="00E3595A" w:rsidP="00C23445">
      <w:pPr>
        <w:ind w:left="630" w:hanging="630"/>
        <w:jc w:val="both"/>
        <w:rPr>
          <w:rFonts w:ascii="Book Antiqua" w:eastAsia="Calibri" w:hAnsi="Book Antiqua"/>
          <w:sz w:val="24"/>
          <w:szCs w:val="24"/>
        </w:rPr>
      </w:pPr>
      <w:r w:rsidRPr="00110504">
        <w:rPr>
          <w:rFonts w:ascii="Book Antiqua" w:eastAsia="Calibri" w:hAnsi="Book Antiqua"/>
          <w:sz w:val="24"/>
          <w:szCs w:val="24"/>
        </w:rPr>
        <w:t>Rahmadani</w:t>
      </w:r>
      <w:r w:rsidR="006B2542" w:rsidRPr="00110504">
        <w:rPr>
          <w:rFonts w:ascii="Book Antiqua" w:eastAsia="Calibri" w:hAnsi="Book Antiqua"/>
          <w:sz w:val="24"/>
          <w:szCs w:val="24"/>
        </w:rPr>
        <w:t xml:space="preserve">, S., </w:t>
      </w:r>
      <w:r w:rsidRPr="00110504">
        <w:rPr>
          <w:rFonts w:ascii="Book Antiqua" w:eastAsia="Calibri" w:hAnsi="Book Antiqua"/>
          <w:sz w:val="24"/>
          <w:szCs w:val="24"/>
        </w:rPr>
        <w:t xml:space="preserve">Suhartono, </w:t>
      </w:r>
      <w:r w:rsidR="006B2542" w:rsidRPr="00110504">
        <w:rPr>
          <w:rFonts w:ascii="Book Antiqua" w:eastAsia="Calibri" w:hAnsi="Book Antiqua"/>
          <w:sz w:val="24"/>
          <w:szCs w:val="24"/>
        </w:rPr>
        <w:t>&amp;</w:t>
      </w:r>
      <w:r w:rsidRPr="00110504">
        <w:rPr>
          <w:rFonts w:ascii="Book Antiqua" w:eastAsia="Calibri" w:hAnsi="Book Antiqua"/>
          <w:sz w:val="24"/>
          <w:szCs w:val="24"/>
        </w:rPr>
        <w:t xml:space="preserve"> Arifin</w:t>
      </w:r>
      <w:r w:rsidR="006B2542" w:rsidRPr="00110504">
        <w:rPr>
          <w:rFonts w:ascii="Book Antiqua" w:eastAsia="Calibri" w:hAnsi="Book Antiqua"/>
          <w:sz w:val="24"/>
          <w:szCs w:val="24"/>
        </w:rPr>
        <w:t>, M.</w:t>
      </w:r>
      <w:r w:rsidRPr="00110504">
        <w:rPr>
          <w:rFonts w:ascii="Book Antiqua" w:eastAsia="Calibri" w:hAnsi="Book Antiqua"/>
          <w:sz w:val="24"/>
          <w:szCs w:val="24"/>
        </w:rPr>
        <w:t xml:space="preserve"> (2017). </w:t>
      </w:r>
      <w:r w:rsidR="006B2542" w:rsidRPr="00110504">
        <w:rPr>
          <w:rFonts w:ascii="Book Antiqua" w:eastAsia="Calibri" w:hAnsi="Book Antiqua"/>
          <w:sz w:val="24"/>
          <w:szCs w:val="24"/>
        </w:rPr>
        <w:t xml:space="preserve">Kemampuan </w:t>
      </w:r>
      <w:r w:rsidR="00C654F6">
        <w:rPr>
          <w:rFonts w:ascii="Book Antiqua" w:eastAsia="Calibri" w:hAnsi="Book Antiqua"/>
          <w:sz w:val="24"/>
          <w:szCs w:val="24"/>
        </w:rPr>
        <w:t>memahami</w:t>
      </w:r>
      <w:r w:rsidR="006B2542" w:rsidRPr="00110504">
        <w:rPr>
          <w:rFonts w:ascii="Book Antiqua" w:eastAsia="Calibri" w:hAnsi="Book Antiqua"/>
          <w:sz w:val="24"/>
          <w:szCs w:val="24"/>
        </w:rPr>
        <w:t xml:space="preserve"> teks narasi tentang pengalaman libur sekolah siswa kelas VII SMPN 1 Bermani Ilir Kabupaten Kepahiang. </w:t>
      </w:r>
      <w:r w:rsidR="006B2542" w:rsidRPr="00110504">
        <w:rPr>
          <w:rFonts w:ascii="Book Antiqua" w:eastAsia="Copperplate Gothic Bold" w:hAnsi="Book Antiqua"/>
          <w:i/>
          <w:sz w:val="24"/>
          <w:szCs w:val="24"/>
        </w:rPr>
        <w:t>Jurnal Ilmiah Korpus</w:t>
      </w:r>
      <w:r w:rsidRPr="00110504">
        <w:rPr>
          <w:rFonts w:ascii="Book Antiqua" w:eastAsia="Book Antiqua" w:hAnsi="Book Antiqua"/>
          <w:sz w:val="24"/>
          <w:szCs w:val="24"/>
        </w:rPr>
        <w:t xml:space="preserve">, Volume I, Nomor </w:t>
      </w:r>
      <w:r w:rsidR="006B2542" w:rsidRPr="00110504">
        <w:rPr>
          <w:rFonts w:ascii="Book Antiqua" w:eastAsia="Book Antiqua" w:hAnsi="Book Antiqua"/>
          <w:sz w:val="24"/>
          <w:szCs w:val="24"/>
        </w:rPr>
        <w:t>2</w:t>
      </w:r>
      <w:r w:rsidRPr="00110504">
        <w:rPr>
          <w:rFonts w:ascii="Book Antiqua" w:eastAsia="Book Antiqua" w:hAnsi="Book Antiqua"/>
          <w:sz w:val="24"/>
          <w:szCs w:val="24"/>
        </w:rPr>
        <w:t>: 218-223</w:t>
      </w:r>
    </w:p>
    <w:p w:rsidR="00B5050B" w:rsidRPr="00110504" w:rsidRDefault="00B5050B" w:rsidP="00C23445">
      <w:pPr>
        <w:ind w:left="630" w:hanging="630"/>
        <w:jc w:val="both"/>
        <w:rPr>
          <w:rFonts w:ascii="Book Antiqua" w:hAnsi="Book Antiqua"/>
          <w:sz w:val="24"/>
          <w:szCs w:val="24"/>
        </w:rPr>
      </w:pPr>
      <w:r w:rsidRPr="00110504">
        <w:rPr>
          <w:rFonts w:ascii="Book Antiqua" w:hAnsi="Book Antiqua"/>
          <w:sz w:val="24"/>
          <w:szCs w:val="24"/>
        </w:rPr>
        <w:t xml:space="preserve">Wisnu, U. (2016). Implementasi cerita rakyat dalam upaya meningkatkan kemampuan bernarasi siswa SMP Muhammadiyah Malang. </w:t>
      </w:r>
      <w:r w:rsidRPr="00110504">
        <w:rPr>
          <w:rFonts w:ascii="Book Antiqua" w:hAnsi="Book Antiqua"/>
          <w:i/>
          <w:sz w:val="24"/>
          <w:szCs w:val="24"/>
        </w:rPr>
        <w:t>Jurnal Diksa,</w:t>
      </w:r>
      <w:r w:rsidRPr="00110504">
        <w:rPr>
          <w:rFonts w:ascii="Book Antiqua" w:hAnsi="Book Antiqua"/>
          <w:sz w:val="24"/>
          <w:szCs w:val="24"/>
        </w:rPr>
        <w:t xml:space="preserve"> vol 5, no 3: 77-89.</w:t>
      </w:r>
    </w:p>
    <w:p w:rsidR="004F695D" w:rsidRPr="00110504" w:rsidRDefault="004F695D" w:rsidP="00C23445">
      <w:pPr>
        <w:ind w:left="630" w:hanging="630"/>
        <w:jc w:val="both"/>
        <w:rPr>
          <w:rFonts w:ascii="Book Antiqua" w:hAnsi="Book Antiqua"/>
          <w:sz w:val="24"/>
          <w:szCs w:val="24"/>
        </w:rPr>
      </w:pPr>
      <w:r w:rsidRPr="00110504">
        <w:rPr>
          <w:rFonts w:ascii="Book Antiqua" w:hAnsi="Book Antiqua"/>
          <w:sz w:val="24"/>
          <w:szCs w:val="24"/>
        </w:rPr>
        <w:t xml:space="preserve">Wardiman, A., Masduki, B., Jahur, M., &amp; Sukirman, D. (2013).  </w:t>
      </w:r>
      <w:r w:rsidRPr="00110504">
        <w:rPr>
          <w:rFonts w:ascii="Book Antiqua" w:hAnsi="Book Antiqua"/>
          <w:i/>
          <w:sz w:val="24"/>
          <w:szCs w:val="24"/>
        </w:rPr>
        <w:t xml:space="preserve">English in </w:t>
      </w:r>
      <w:r w:rsidR="00B21E42" w:rsidRPr="00110504">
        <w:rPr>
          <w:rFonts w:ascii="Book Antiqua" w:hAnsi="Book Antiqua"/>
          <w:i/>
          <w:sz w:val="24"/>
          <w:szCs w:val="24"/>
        </w:rPr>
        <w:t>focus for junior high school</w:t>
      </w:r>
      <w:r w:rsidR="00B21E42" w:rsidRPr="00110504">
        <w:rPr>
          <w:rFonts w:ascii="Book Antiqua" w:hAnsi="Book Antiqua"/>
          <w:sz w:val="24"/>
          <w:szCs w:val="24"/>
        </w:rPr>
        <w:t xml:space="preserve">, </w:t>
      </w:r>
      <w:r w:rsidR="00B21E42" w:rsidRPr="00110504">
        <w:rPr>
          <w:rFonts w:ascii="Book Antiqua" w:hAnsi="Book Antiqua"/>
          <w:i/>
          <w:sz w:val="24"/>
          <w:szCs w:val="24"/>
        </w:rPr>
        <w:t xml:space="preserve">grade </w:t>
      </w:r>
      <w:r w:rsidRPr="00110504">
        <w:rPr>
          <w:rFonts w:ascii="Book Antiqua" w:hAnsi="Book Antiqua"/>
          <w:i/>
          <w:sz w:val="24"/>
          <w:szCs w:val="24"/>
        </w:rPr>
        <w:t>IX.</w:t>
      </w:r>
      <w:r w:rsidRPr="00110504">
        <w:rPr>
          <w:rFonts w:ascii="Book Antiqua" w:hAnsi="Book Antiqua"/>
          <w:sz w:val="24"/>
          <w:szCs w:val="24"/>
        </w:rPr>
        <w:t xml:space="preserve"> Buku BSE, Penerbit PT. Bengawan Ilmu.</w:t>
      </w:r>
    </w:p>
    <w:p w:rsidR="004F695D" w:rsidRPr="00110504" w:rsidRDefault="004F695D" w:rsidP="00C23445">
      <w:pPr>
        <w:ind w:left="720" w:hanging="720"/>
        <w:jc w:val="both"/>
        <w:rPr>
          <w:rFonts w:ascii="Book Antiqua" w:hAnsi="Book Antiqua"/>
          <w:sz w:val="24"/>
          <w:szCs w:val="24"/>
        </w:rPr>
      </w:pPr>
    </w:p>
    <w:p w:rsidR="004F695D" w:rsidRPr="00110504" w:rsidRDefault="004F695D" w:rsidP="00C23445">
      <w:pPr>
        <w:ind w:left="720" w:hanging="720"/>
        <w:jc w:val="both"/>
        <w:rPr>
          <w:rFonts w:ascii="Book Antiqua" w:hAnsi="Book Antiqua"/>
          <w:sz w:val="24"/>
          <w:szCs w:val="24"/>
        </w:rPr>
      </w:pPr>
    </w:p>
    <w:sectPr w:rsidR="004F695D" w:rsidRPr="00110504" w:rsidSect="005668FA">
      <w:headerReference w:type="even" r:id="rId13"/>
      <w:headerReference w:type="default" r:id="rId14"/>
      <w:footerReference w:type="even" r:id="rId15"/>
      <w:footerReference w:type="default" r:id="rId16"/>
      <w:headerReference w:type="first" r:id="rId17"/>
      <w:footerReference w:type="first" r:id="rId18"/>
      <w:pgSz w:w="11907" w:h="16840" w:code="9"/>
      <w:pgMar w:top="2268" w:right="1871" w:bottom="1928" w:left="1871" w:header="720" w:footer="720" w:gutter="0"/>
      <w:pgNumType w:start="4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14A" w:rsidRDefault="0005414A" w:rsidP="008E5564">
      <w:r>
        <w:separator/>
      </w:r>
    </w:p>
  </w:endnote>
  <w:endnote w:type="continuationSeparator" w:id="0">
    <w:p w:rsidR="0005414A" w:rsidRDefault="0005414A" w:rsidP="008E5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7120361"/>
      <w:docPartObj>
        <w:docPartGallery w:val="Page Numbers (Bottom of Page)"/>
        <w:docPartUnique/>
      </w:docPartObj>
    </w:sdtPr>
    <w:sdtEndPr>
      <w:rPr>
        <w:rFonts w:ascii="Book Antiqua" w:hAnsi="Book Antiqua"/>
        <w:i/>
        <w:noProof/>
        <w:sz w:val="22"/>
        <w:szCs w:val="22"/>
      </w:rPr>
    </w:sdtEndPr>
    <w:sdtContent>
      <w:p w:rsidR="00573935" w:rsidRDefault="00573935" w:rsidP="005668FA">
        <w:pPr>
          <w:pStyle w:val="Footer"/>
          <w:ind w:left="-270" w:right="-115"/>
        </w:pPr>
        <w:r w:rsidRPr="00573935">
          <w:rPr>
            <w:rFonts w:ascii="Book Antiqua" w:hAnsi="Book Antiqua"/>
            <w:i/>
            <w:sz w:val="22"/>
            <w:szCs w:val="22"/>
          </w:rPr>
          <w:fldChar w:fldCharType="begin"/>
        </w:r>
        <w:r w:rsidRPr="00573935">
          <w:rPr>
            <w:rFonts w:ascii="Book Antiqua" w:hAnsi="Book Antiqua"/>
            <w:i/>
            <w:sz w:val="22"/>
            <w:szCs w:val="22"/>
          </w:rPr>
          <w:instrText xml:space="preserve"> PAGE   \* MERGEFORMAT </w:instrText>
        </w:r>
        <w:r w:rsidRPr="00573935">
          <w:rPr>
            <w:rFonts w:ascii="Book Antiqua" w:hAnsi="Book Antiqua"/>
            <w:i/>
            <w:sz w:val="22"/>
            <w:szCs w:val="22"/>
          </w:rPr>
          <w:fldChar w:fldCharType="separate"/>
        </w:r>
        <w:r w:rsidR="00B73FF5">
          <w:rPr>
            <w:rFonts w:ascii="Book Antiqua" w:hAnsi="Book Antiqua"/>
            <w:i/>
            <w:noProof/>
            <w:sz w:val="22"/>
            <w:szCs w:val="22"/>
          </w:rPr>
          <w:t>54</w:t>
        </w:r>
        <w:r w:rsidRPr="00573935">
          <w:rPr>
            <w:rFonts w:ascii="Book Antiqua" w:hAnsi="Book Antiqua"/>
            <w:i/>
            <w:noProof/>
            <w:sz w:val="22"/>
            <w:szCs w:val="22"/>
          </w:rPr>
          <w:fldChar w:fldCharType="end"/>
        </w:r>
        <w:r>
          <w:rPr>
            <w:rFonts w:ascii="Book Antiqua" w:hAnsi="Book Antiqua"/>
            <w:i/>
            <w:noProof/>
            <w:sz w:val="22"/>
            <w:szCs w:val="22"/>
          </w:rPr>
          <w:t xml:space="preserve">                                            </w:t>
        </w:r>
        <w:r w:rsidR="004832E0">
          <w:rPr>
            <w:rFonts w:ascii="Book Antiqua" w:hAnsi="Book Antiqua"/>
            <w:i/>
            <w:noProof/>
            <w:sz w:val="22"/>
            <w:szCs w:val="22"/>
          </w:rPr>
          <w:t xml:space="preserve">                                                         </w:t>
        </w:r>
        <w:r w:rsidR="005668FA">
          <w:rPr>
            <w:rFonts w:ascii="Book Antiqua" w:hAnsi="Book Antiqua"/>
            <w:i/>
            <w:szCs w:val="22"/>
          </w:rPr>
          <w:t>Jurnal K</w:t>
        </w:r>
        <w:r w:rsidR="004832E0">
          <w:rPr>
            <w:rFonts w:ascii="Book Antiqua" w:hAnsi="Book Antiqua"/>
            <w:i/>
            <w:szCs w:val="22"/>
          </w:rPr>
          <w:t>arakter, Vol 1(1), 2020</w:t>
        </w:r>
        <w:r w:rsidR="004832E0" w:rsidRPr="00A26FE7">
          <w:rPr>
            <w:rFonts w:ascii="Book Antiqua" w:hAnsi="Book Antiqua"/>
            <w:i/>
            <w:szCs w:val="22"/>
          </w:rPr>
          <w:t xml:space="preserve">   </w:t>
        </w:r>
      </w:p>
    </w:sdtContent>
  </w:sdt>
  <w:p w:rsidR="00573935" w:rsidRDefault="005739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935" w:rsidRDefault="004832E0" w:rsidP="005668FA">
    <w:pPr>
      <w:pStyle w:val="Footer"/>
      <w:ind w:left="-270" w:right="-205"/>
    </w:pPr>
    <w:r>
      <w:rPr>
        <w:rFonts w:ascii="Book Antiqua" w:hAnsi="Book Antiqua"/>
        <w:i/>
        <w:sz w:val="22"/>
        <w:szCs w:val="22"/>
      </w:rPr>
      <w:t xml:space="preserve">  </w:t>
    </w:r>
    <w:r w:rsidR="005668FA">
      <w:rPr>
        <w:rFonts w:ascii="Book Antiqua" w:hAnsi="Book Antiqua"/>
        <w:i/>
        <w:szCs w:val="22"/>
      </w:rPr>
      <w:t>Jurnal K</w:t>
    </w:r>
    <w:r>
      <w:rPr>
        <w:rFonts w:ascii="Book Antiqua" w:hAnsi="Book Antiqua"/>
        <w:i/>
        <w:szCs w:val="22"/>
      </w:rPr>
      <w:t>arakter, Vol 1(1), 2020</w:t>
    </w:r>
    <w:r w:rsidRPr="00A26FE7">
      <w:rPr>
        <w:rFonts w:ascii="Book Antiqua" w:hAnsi="Book Antiqua"/>
        <w:i/>
        <w:szCs w:val="22"/>
      </w:rPr>
      <w:t xml:space="preserve"> </w:t>
    </w:r>
    <w:r>
      <w:rPr>
        <w:rFonts w:ascii="Book Antiqua" w:hAnsi="Book Antiqua"/>
        <w:i/>
        <w:szCs w:val="22"/>
      </w:rPr>
      <w:t xml:space="preserve">                                                         </w:t>
    </w:r>
    <w:r w:rsidR="00197721" w:rsidRPr="00573935">
      <w:rPr>
        <w:rFonts w:ascii="Book Antiqua" w:hAnsi="Book Antiqua"/>
        <w:i/>
        <w:sz w:val="22"/>
        <w:szCs w:val="22"/>
      </w:rPr>
      <w:t xml:space="preserve"> </w:t>
    </w:r>
    <w:r w:rsidR="00197721">
      <w:rPr>
        <w:rFonts w:ascii="Book Antiqua" w:hAnsi="Book Antiqua"/>
        <w:i/>
        <w:sz w:val="22"/>
        <w:szCs w:val="22"/>
      </w:rPr>
      <w:t xml:space="preserve">                                            </w:t>
    </w:r>
    <w:r w:rsidR="00197721" w:rsidRPr="00573935">
      <w:rPr>
        <w:rFonts w:ascii="Book Antiqua" w:hAnsi="Book Antiqua"/>
        <w:i/>
        <w:sz w:val="22"/>
        <w:szCs w:val="22"/>
      </w:rPr>
      <w:t xml:space="preserve"> </w:t>
    </w:r>
    <w:r w:rsidR="00197721" w:rsidRPr="00573935">
      <w:rPr>
        <w:rFonts w:ascii="Book Antiqua" w:hAnsi="Book Antiqua"/>
        <w:i/>
        <w:sz w:val="22"/>
        <w:szCs w:val="22"/>
      </w:rPr>
      <w:fldChar w:fldCharType="begin"/>
    </w:r>
    <w:r w:rsidR="00197721" w:rsidRPr="00573935">
      <w:rPr>
        <w:rFonts w:ascii="Book Antiqua" w:hAnsi="Book Antiqua"/>
        <w:i/>
        <w:sz w:val="22"/>
        <w:szCs w:val="22"/>
      </w:rPr>
      <w:instrText xml:space="preserve"> PAGE   \* MERGEFORMAT </w:instrText>
    </w:r>
    <w:r w:rsidR="00197721" w:rsidRPr="00573935">
      <w:rPr>
        <w:rFonts w:ascii="Book Antiqua" w:hAnsi="Book Antiqua"/>
        <w:i/>
        <w:sz w:val="22"/>
        <w:szCs w:val="22"/>
      </w:rPr>
      <w:fldChar w:fldCharType="separate"/>
    </w:r>
    <w:r w:rsidR="00B73FF5">
      <w:rPr>
        <w:rFonts w:ascii="Book Antiqua" w:hAnsi="Book Antiqua"/>
        <w:i/>
        <w:noProof/>
        <w:sz w:val="22"/>
        <w:szCs w:val="22"/>
      </w:rPr>
      <w:t>53</w:t>
    </w:r>
    <w:r w:rsidR="00197721" w:rsidRPr="00573935">
      <w:rPr>
        <w:rFonts w:ascii="Book Antiqua" w:hAnsi="Book Antiqua"/>
        <w:i/>
        <w:noProof/>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ook Antiqua" w:hAnsi="Book Antiqua"/>
        <w:i/>
        <w:sz w:val="22"/>
        <w:szCs w:val="22"/>
      </w:rPr>
      <w:id w:val="-254827018"/>
      <w:docPartObj>
        <w:docPartGallery w:val="Page Numbers (Bottom of Page)"/>
        <w:docPartUnique/>
      </w:docPartObj>
    </w:sdtPr>
    <w:sdtEndPr>
      <w:rPr>
        <w:rFonts w:ascii="Times New Roman" w:hAnsi="Times New Roman"/>
        <w:i w:val="0"/>
        <w:sz w:val="20"/>
        <w:szCs w:val="20"/>
      </w:rPr>
    </w:sdtEndPr>
    <w:sdtContent>
      <w:p w:rsidR="00573935" w:rsidRDefault="004832E0" w:rsidP="005668FA">
        <w:pPr>
          <w:pStyle w:val="Footer"/>
          <w:ind w:left="-90" w:right="-295"/>
        </w:pPr>
        <w:r>
          <w:rPr>
            <w:rFonts w:ascii="Book Antiqua" w:hAnsi="Book Antiqua"/>
            <w:i/>
            <w:sz w:val="22"/>
            <w:szCs w:val="22"/>
          </w:rPr>
          <w:t xml:space="preserve">  </w:t>
        </w:r>
        <w:r w:rsidR="005668FA">
          <w:rPr>
            <w:rFonts w:ascii="Book Antiqua" w:hAnsi="Book Antiqua"/>
            <w:i/>
            <w:szCs w:val="22"/>
          </w:rPr>
          <w:t>Jurnal K</w:t>
        </w:r>
        <w:r>
          <w:rPr>
            <w:rFonts w:ascii="Book Antiqua" w:hAnsi="Book Antiqua"/>
            <w:i/>
            <w:szCs w:val="22"/>
          </w:rPr>
          <w:t>arakter, Vol 1(1), 2020</w:t>
        </w:r>
        <w:r w:rsidR="00573935" w:rsidRPr="00A26FE7">
          <w:rPr>
            <w:rFonts w:ascii="Book Antiqua" w:hAnsi="Book Antiqua"/>
            <w:i/>
            <w:szCs w:val="22"/>
          </w:rPr>
          <w:t xml:space="preserve">                                          </w:t>
        </w:r>
        <w:r>
          <w:rPr>
            <w:rFonts w:ascii="Book Antiqua" w:hAnsi="Book Antiqua"/>
            <w:i/>
            <w:szCs w:val="22"/>
          </w:rPr>
          <w:t xml:space="preserve">                                                                </w:t>
        </w:r>
        <w:r w:rsidR="00573935" w:rsidRPr="00A26FE7">
          <w:rPr>
            <w:rFonts w:ascii="Book Antiqua" w:hAnsi="Book Antiqua"/>
            <w:i/>
            <w:szCs w:val="22"/>
          </w:rPr>
          <w:t xml:space="preserve">   </w:t>
        </w:r>
        <w:r w:rsidR="00573935" w:rsidRPr="00A26FE7">
          <w:rPr>
            <w:rFonts w:ascii="Book Antiqua" w:hAnsi="Book Antiqua"/>
            <w:i/>
            <w:szCs w:val="22"/>
          </w:rPr>
          <w:fldChar w:fldCharType="begin"/>
        </w:r>
        <w:r w:rsidR="00573935" w:rsidRPr="00A26FE7">
          <w:rPr>
            <w:rFonts w:ascii="Book Antiqua" w:hAnsi="Book Antiqua"/>
            <w:i/>
            <w:szCs w:val="22"/>
          </w:rPr>
          <w:instrText xml:space="preserve"> PAGE   \* MERGEFORMAT </w:instrText>
        </w:r>
        <w:r w:rsidR="00573935" w:rsidRPr="00A26FE7">
          <w:rPr>
            <w:rFonts w:ascii="Book Antiqua" w:hAnsi="Book Antiqua"/>
            <w:i/>
            <w:szCs w:val="22"/>
          </w:rPr>
          <w:fldChar w:fldCharType="separate"/>
        </w:r>
        <w:r w:rsidR="00B73FF5">
          <w:rPr>
            <w:rFonts w:ascii="Book Antiqua" w:hAnsi="Book Antiqua"/>
            <w:i/>
            <w:noProof/>
            <w:szCs w:val="22"/>
          </w:rPr>
          <w:t>48</w:t>
        </w:r>
        <w:r w:rsidR="00573935" w:rsidRPr="00A26FE7">
          <w:rPr>
            <w:rFonts w:ascii="Book Antiqua" w:hAnsi="Book Antiqua"/>
            <w:i/>
            <w:noProof/>
            <w:szCs w:val="22"/>
          </w:rPr>
          <w:fldChar w:fldCharType="end"/>
        </w:r>
        <w:r w:rsidR="00573935">
          <w:t xml:space="preserve"> </w:t>
        </w:r>
      </w:p>
    </w:sdtContent>
  </w:sdt>
  <w:p w:rsidR="00750B35" w:rsidRPr="00750B35" w:rsidRDefault="00750B35">
    <w:pPr>
      <w:pStyle w:val="Footer"/>
      <w:rPr>
        <w:rFonts w:ascii="Book Antiqua" w:hAnsi="Book Antiqua"/>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14A" w:rsidRDefault="0005414A" w:rsidP="008E5564">
      <w:r>
        <w:separator/>
      </w:r>
    </w:p>
  </w:footnote>
  <w:footnote w:type="continuationSeparator" w:id="0">
    <w:p w:rsidR="0005414A" w:rsidRDefault="0005414A" w:rsidP="008E55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0D0" w:rsidRDefault="003710D0">
    <w:pPr>
      <w:pStyle w:val="Header"/>
    </w:pPr>
  </w:p>
  <w:p w:rsidR="003710D0" w:rsidRDefault="003710D0">
    <w:pPr>
      <w:pStyle w:val="Header"/>
      <w:rPr>
        <w:rFonts w:ascii="Book Antiqua" w:hAnsi="Book Antiqua"/>
      </w:rPr>
    </w:pPr>
  </w:p>
  <w:p w:rsidR="003710D0" w:rsidRPr="003710D0" w:rsidRDefault="003710D0">
    <w:pPr>
      <w:pStyle w:val="Header"/>
      <w:rPr>
        <w:rFonts w:ascii="Book Antiqua" w:hAnsi="Book Antiqua"/>
        <w: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98A" w:rsidRDefault="0075198A" w:rsidP="0075198A">
    <w:pPr>
      <w:pStyle w:val="Header"/>
      <w:rPr>
        <w:rFonts w:asciiTheme="majorBidi" w:hAnsiTheme="majorBidi" w:cstheme="majorBidi"/>
        <w:i/>
        <w:iCs/>
        <w:sz w:val="22"/>
        <w:szCs w:val="22"/>
      </w:rPr>
    </w:pPr>
  </w:p>
  <w:p w:rsidR="0075198A" w:rsidRDefault="0075198A" w:rsidP="0075198A">
    <w:pPr>
      <w:pStyle w:val="Header"/>
      <w:rPr>
        <w:rFonts w:asciiTheme="majorBidi" w:hAnsiTheme="majorBidi" w:cstheme="majorBidi"/>
        <w:i/>
        <w:iCs/>
        <w:sz w:val="22"/>
        <w:szCs w:val="22"/>
      </w:rPr>
    </w:pPr>
  </w:p>
  <w:p w:rsidR="0075198A" w:rsidRPr="00A47D0F" w:rsidRDefault="0075198A" w:rsidP="00A47D0F">
    <w:pPr>
      <w:pStyle w:val="Header"/>
      <w:jc w:val="center"/>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93F" w:rsidRDefault="0030593F">
    <w:pPr>
      <w:pStyle w:val="Header"/>
    </w:pPr>
  </w:p>
  <w:p w:rsidR="0030593F" w:rsidRDefault="0030593F">
    <w:pPr>
      <w:pStyle w:val="Header"/>
    </w:pPr>
  </w:p>
  <w:p w:rsidR="0030593F" w:rsidRDefault="0030593F">
    <w:pPr>
      <w:pStyle w:val="Header"/>
    </w:pPr>
  </w:p>
  <w:p w:rsidR="0030593F" w:rsidRDefault="003059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565CB"/>
    <w:multiLevelType w:val="hybridMultilevel"/>
    <w:tmpl w:val="54580A82"/>
    <w:lvl w:ilvl="0" w:tplc="2F80AB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2CFD1E8C"/>
    <w:multiLevelType w:val="hybridMultilevel"/>
    <w:tmpl w:val="F1B2E368"/>
    <w:lvl w:ilvl="0" w:tplc="CEECCC0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1293F35"/>
    <w:multiLevelType w:val="hybridMultilevel"/>
    <w:tmpl w:val="9BB29D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85905CC"/>
    <w:multiLevelType w:val="hybridMultilevel"/>
    <w:tmpl w:val="0552876A"/>
    <w:lvl w:ilvl="0" w:tplc="84B8E87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FB86340"/>
    <w:multiLevelType w:val="multilevel"/>
    <w:tmpl w:val="B6D49842"/>
    <w:lvl w:ilvl="0">
      <w:start w:val="1"/>
      <w:numFmt w:val="decimal"/>
      <w:lvlText w:val="%1."/>
      <w:lvlJc w:val="left"/>
      <w:pPr>
        <w:ind w:left="720" w:hanging="720"/>
      </w:pPr>
      <w:rPr>
        <w:rFonts w:cs="Times New Roman" w:hint="default"/>
        <w:b/>
      </w:rPr>
    </w:lvl>
    <w:lvl w:ilvl="1">
      <w:start w:val="1"/>
      <w:numFmt w:val="decimal"/>
      <w:lvlText w:val="%1.%2"/>
      <w:lvlJc w:val="left"/>
      <w:pPr>
        <w:ind w:left="1440" w:hanging="720"/>
      </w:pPr>
      <w:rPr>
        <w:rFonts w:cs="Times New Roman" w:hint="default"/>
        <w:b/>
      </w:rPr>
    </w:lvl>
    <w:lvl w:ilvl="2">
      <w:start w:val="1"/>
      <w:numFmt w:val="decimal"/>
      <w:lvlText w:val="%1.%2.%3"/>
      <w:lvlJc w:val="left"/>
      <w:pPr>
        <w:ind w:left="2160" w:hanging="720"/>
      </w:pPr>
      <w:rPr>
        <w:rFonts w:cs="Times New Roman" w:hint="default"/>
        <w:b/>
      </w:rPr>
    </w:lvl>
    <w:lvl w:ilvl="3">
      <w:start w:val="1"/>
      <w:numFmt w:val="decimal"/>
      <w:lvlText w:val="%1.%2.%3.%4"/>
      <w:lvlJc w:val="left"/>
      <w:pPr>
        <w:ind w:left="2880" w:hanging="72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4680" w:hanging="108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480" w:hanging="1440"/>
      </w:pPr>
      <w:rPr>
        <w:rFonts w:cs="Times New Roman" w:hint="default"/>
        <w:b/>
      </w:rPr>
    </w:lvl>
    <w:lvl w:ilvl="8">
      <w:start w:val="1"/>
      <w:numFmt w:val="decimal"/>
      <w:lvlText w:val="%1.%2.%3.%4.%5.%6.%7.%8.%9"/>
      <w:lvlJc w:val="left"/>
      <w:pPr>
        <w:ind w:left="7560" w:hanging="1800"/>
      </w:pPr>
      <w:rPr>
        <w:rFonts w:cs="Times New Roman" w:hint="default"/>
        <w:b/>
      </w:rPr>
    </w:lvl>
  </w:abstractNum>
  <w:abstractNum w:abstractNumId="5">
    <w:nsid w:val="75D54F54"/>
    <w:multiLevelType w:val="hybridMultilevel"/>
    <w:tmpl w:val="71BE01F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451"/>
    <w:rsid w:val="0002792F"/>
    <w:rsid w:val="0005414A"/>
    <w:rsid w:val="000660FA"/>
    <w:rsid w:val="000F133C"/>
    <w:rsid w:val="000F1D78"/>
    <w:rsid w:val="000F5715"/>
    <w:rsid w:val="00102927"/>
    <w:rsid w:val="00110504"/>
    <w:rsid w:val="00164451"/>
    <w:rsid w:val="00180F54"/>
    <w:rsid w:val="00197721"/>
    <w:rsid w:val="001D25E7"/>
    <w:rsid w:val="001F1B6B"/>
    <w:rsid w:val="00263678"/>
    <w:rsid w:val="00267555"/>
    <w:rsid w:val="002723C6"/>
    <w:rsid w:val="002C0151"/>
    <w:rsid w:val="002C16D7"/>
    <w:rsid w:val="002F24BF"/>
    <w:rsid w:val="0030593F"/>
    <w:rsid w:val="0036050E"/>
    <w:rsid w:val="003710D0"/>
    <w:rsid w:val="00374455"/>
    <w:rsid w:val="00391711"/>
    <w:rsid w:val="003C24BA"/>
    <w:rsid w:val="00416B4A"/>
    <w:rsid w:val="00434B5A"/>
    <w:rsid w:val="0043749E"/>
    <w:rsid w:val="00437AA1"/>
    <w:rsid w:val="0045559D"/>
    <w:rsid w:val="00462A4B"/>
    <w:rsid w:val="004832E0"/>
    <w:rsid w:val="004C6112"/>
    <w:rsid w:val="004F695D"/>
    <w:rsid w:val="005023FC"/>
    <w:rsid w:val="005370FE"/>
    <w:rsid w:val="005405D8"/>
    <w:rsid w:val="005668FA"/>
    <w:rsid w:val="00573935"/>
    <w:rsid w:val="005A2E8C"/>
    <w:rsid w:val="005A5C4E"/>
    <w:rsid w:val="005A78EC"/>
    <w:rsid w:val="005B1BC6"/>
    <w:rsid w:val="005E37E9"/>
    <w:rsid w:val="00605C6F"/>
    <w:rsid w:val="006168B5"/>
    <w:rsid w:val="00623769"/>
    <w:rsid w:val="006247CF"/>
    <w:rsid w:val="006A2B24"/>
    <w:rsid w:val="006B2542"/>
    <w:rsid w:val="006B455D"/>
    <w:rsid w:val="006C7C11"/>
    <w:rsid w:val="007132B0"/>
    <w:rsid w:val="00730EB5"/>
    <w:rsid w:val="00750B35"/>
    <w:rsid w:val="0075198A"/>
    <w:rsid w:val="00754390"/>
    <w:rsid w:val="0076429B"/>
    <w:rsid w:val="00772423"/>
    <w:rsid w:val="007871BE"/>
    <w:rsid w:val="007B3AAD"/>
    <w:rsid w:val="007C3B85"/>
    <w:rsid w:val="007D0486"/>
    <w:rsid w:val="007E70C7"/>
    <w:rsid w:val="007F7BD7"/>
    <w:rsid w:val="0080077C"/>
    <w:rsid w:val="00817E3A"/>
    <w:rsid w:val="008316CC"/>
    <w:rsid w:val="00861B25"/>
    <w:rsid w:val="00863010"/>
    <w:rsid w:val="008B1736"/>
    <w:rsid w:val="008E5564"/>
    <w:rsid w:val="008F5C74"/>
    <w:rsid w:val="009066B4"/>
    <w:rsid w:val="009320FC"/>
    <w:rsid w:val="0094335F"/>
    <w:rsid w:val="009A47F3"/>
    <w:rsid w:val="009C0F05"/>
    <w:rsid w:val="00A11709"/>
    <w:rsid w:val="00A20582"/>
    <w:rsid w:val="00A25B9B"/>
    <w:rsid w:val="00A26FE7"/>
    <w:rsid w:val="00A47D0F"/>
    <w:rsid w:val="00A85EE0"/>
    <w:rsid w:val="00AA2538"/>
    <w:rsid w:val="00AA41F7"/>
    <w:rsid w:val="00AC062A"/>
    <w:rsid w:val="00B21CF7"/>
    <w:rsid w:val="00B21E42"/>
    <w:rsid w:val="00B32DAC"/>
    <w:rsid w:val="00B35FE8"/>
    <w:rsid w:val="00B5050B"/>
    <w:rsid w:val="00B71E0E"/>
    <w:rsid w:val="00B73FF5"/>
    <w:rsid w:val="00B90C11"/>
    <w:rsid w:val="00BD780B"/>
    <w:rsid w:val="00BF05B2"/>
    <w:rsid w:val="00BF1F1B"/>
    <w:rsid w:val="00C00FAA"/>
    <w:rsid w:val="00C23445"/>
    <w:rsid w:val="00C32738"/>
    <w:rsid w:val="00C619CD"/>
    <w:rsid w:val="00C654F6"/>
    <w:rsid w:val="00C836F8"/>
    <w:rsid w:val="00C919D7"/>
    <w:rsid w:val="00CB1B3D"/>
    <w:rsid w:val="00CB3BF5"/>
    <w:rsid w:val="00CD037E"/>
    <w:rsid w:val="00CD3308"/>
    <w:rsid w:val="00CD6AA6"/>
    <w:rsid w:val="00D070EF"/>
    <w:rsid w:val="00D24DCF"/>
    <w:rsid w:val="00D25B9C"/>
    <w:rsid w:val="00D62DE3"/>
    <w:rsid w:val="00D64904"/>
    <w:rsid w:val="00D70B7B"/>
    <w:rsid w:val="00D773BE"/>
    <w:rsid w:val="00D932C0"/>
    <w:rsid w:val="00DA1C34"/>
    <w:rsid w:val="00E03BDB"/>
    <w:rsid w:val="00E24E09"/>
    <w:rsid w:val="00E26B0C"/>
    <w:rsid w:val="00E311E8"/>
    <w:rsid w:val="00E3595A"/>
    <w:rsid w:val="00E9363F"/>
    <w:rsid w:val="00E959C2"/>
    <w:rsid w:val="00EC6B46"/>
    <w:rsid w:val="00EC6E8D"/>
    <w:rsid w:val="00F14556"/>
    <w:rsid w:val="00F14732"/>
    <w:rsid w:val="00F57676"/>
    <w:rsid w:val="00F72191"/>
    <w:rsid w:val="00F80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B89726-2DE9-46DC-A521-7BA87F049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564"/>
    <w:pPr>
      <w:spacing w:line="240" w:lineRule="auto"/>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564"/>
    <w:pPr>
      <w:tabs>
        <w:tab w:val="center" w:pos="4680"/>
        <w:tab w:val="right" w:pos="9360"/>
      </w:tabs>
    </w:pPr>
  </w:style>
  <w:style w:type="character" w:customStyle="1" w:styleId="HeaderChar">
    <w:name w:val="Header Char"/>
    <w:basedOn w:val="DefaultParagraphFont"/>
    <w:link w:val="Header"/>
    <w:uiPriority w:val="99"/>
    <w:rsid w:val="008E5564"/>
    <w:rPr>
      <w:rFonts w:eastAsia="Times New Roman" w:cs="Times New Roman"/>
      <w:sz w:val="20"/>
      <w:szCs w:val="20"/>
    </w:rPr>
  </w:style>
  <w:style w:type="paragraph" w:styleId="Footer">
    <w:name w:val="footer"/>
    <w:basedOn w:val="Normal"/>
    <w:link w:val="FooterChar"/>
    <w:uiPriority w:val="99"/>
    <w:unhideWhenUsed/>
    <w:rsid w:val="008E5564"/>
    <w:pPr>
      <w:tabs>
        <w:tab w:val="center" w:pos="4680"/>
        <w:tab w:val="right" w:pos="9360"/>
      </w:tabs>
    </w:pPr>
  </w:style>
  <w:style w:type="character" w:customStyle="1" w:styleId="FooterChar">
    <w:name w:val="Footer Char"/>
    <w:basedOn w:val="DefaultParagraphFont"/>
    <w:link w:val="Footer"/>
    <w:uiPriority w:val="99"/>
    <w:rsid w:val="008E5564"/>
    <w:rPr>
      <w:rFonts w:eastAsia="Times New Roman" w:cs="Times New Roman"/>
      <w:sz w:val="20"/>
      <w:szCs w:val="20"/>
    </w:rPr>
  </w:style>
  <w:style w:type="paragraph" w:styleId="BalloonText">
    <w:name w:val="Balloon Text"/>
    <w:basedOn w:val="Normal"/>
    <w:link w:val="BalloonTextChar"/>
    <w:uiPriority w:val="99"/>
    <w:semiHidden/>
    <w:unhideWhenUsed/>
    <w:rsid w:val="008E5564"/>
    <w:rPr>
      <w:rFonts w:ascii="Tahoma" w:hAnsi="Tahoma" w:cs="Tahoma"/>
      <w:sz w:val="16"/>
      <w:szCs w:val="16"/>
    </w:rPr>
  </w:style>
  <w:style w:type="character" w:customStyle="1" w:styleId="BalloonTextChar">
    <w:name w:val="Balloon Text Char"/>
    <w:basedOn w:val="DefaultParagraphFont"/>
    <w:link w:val="BalloonText"/>
    <w:uiPriority w:val="99"/>
    <w:semiHidden/>
    <w:rsid w:val="008E5564"/>
    <w:rPr>
      <w:rFonts w:ascii="Tahoma" w:eastAsia="Times New Roman" w:hAnsi="Tahoma" w:cs="Tahoma"/>
      <w:sz w:val="16"/>
      <w:szCs w:val="16"/>
    </w:rPr>
  </w:style>
  <w:style w:type="paragraph" w:styleId="ListParagraph">
    <w:name w:val="List Paragraph"/>
    <w:aliases w:val="Body of text,List Paragraph1"/>
    <w:basedOn w:val="Normal"/>
    <w:link w:val="ListParagraphChar"/>
    <w:uiPriority w:val="34"/>
    <w:qFormat/>
    <w:rsid w:val="0075198A"/>
    <w:pPr>
      <w:ind w:left="720"/>
    </w:pPr>
  </w:style>
  <w:style w:type="character" w:customStyle="1" w:styleId="hps">
    <w:name w:val="hps"/>
    <w:rsid w:val="0075198A"/>
  </w:style>
  <w:style w:type="character" w:styleId="Hyperlink">
    <w:name w:val="Hyperlink"/>
    <w:basedOn w:val="DefaultParagraphFont"/>
    <w:uiPriority w:val="99"/>
    <w:unhideWhenUsed/>
    <w:rsid w:val="0030593F"/>
    <w:rPr>
      <w:color w:val="0000FF" w:themeColor="hyperlink"/>
      <w:u w:val="single"/>
    </w:rPr>
  </w:style>
  <w:style w:type="character" w:customStyle="1" w:styleId="ListParagraphChar">
    <w:name w:val="List Paragraph Char"/>
    <w:aliases w:val="Body of text Char,List Paragraph1 Char"/>
    <w:basedOn w:val="DefaultParagraphFont"/>
    <w:link w:val="ListParagraph"/>
    <w:uiPriority w:val="34"/>
    <w:locked/>
    <w:rsid w:val="006A2B24"/>
    <w:rPr>
      <w:rFonts w:eastAsia="Times New Roman" w:cs="Times New Roman"/>
      <w:sz w:val="20"/>
      <w:szCs w:val="20"/>
    </w:rPr>
  </w:style>
  <w:style w:type="table" w:styleId="TableGrid">
    <w:name w:val="Table Grid"/>
    <w:basedOn w:val="TableNormal"/>
    <w:uiPriority w:val="39"/>
    <w:rsid w:val="005A5C4E"/>
    <w:pPr>
      <w:spacing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80077C"/>
    <w:pPr>
      <w:spacing w:after="120"/>
    </w:pPr>
    <w:rPr>
      <w:sz w:val="24"/>
      <w:szCs w:val="24"/>
    </w:rPr>
  </w:style>
  <w:style w:type="character" w:customStyle="1" w:styleId="BodyTextChar">
    <w:name w:val="Body Text Char"/>
    <w:basedOn w:val="DefaultParagraphFont"/>
    <w:link w:val="BodyText"/>
    <w:uiPriority w:val="99"/>
    <w:rsid w:val="0080077C"/>
    <w:rPr>
      <w:rFonts w:eastAsia="Times New Roman" w:cs="Times New Roman"/>
      <w:szCs w:val="24"/>
    </w:rPr>
  </w:style>
  <w:style w:type="paragraph" w:styleId="Title">
    <w:name w:val="Title"/>
    <w:basedOn w:val="Normal"/>
    <w:link w:val="TitleChar"/>
    <w:uiPriority w:val="1"/>
    <w:qFormat/>
    <w:rsid w:val="0076429B"/>
    <w:pPr>
      <w:widowControl w:val="0"/>
      <w:autoSpaceDE w:val="0"/>
      <w:autoSpaceDN w:val="0"/>
      <w:spacing w:before="158"/>
      <w:ind w:left="273" w:right="863" w:firstLine="1"/>
      <w:jc w:val="center"/>
    </w:pPr>
    <w:rPr>
      <w:b/>
      <w:bCs/>
      <w:sz w:val="24"/>
      <w:szCs w:val="24"/>
    </w:rPr>
  </w:style>
  <w:style w:type="character" w:customStyle="1" w:styleId="TitleChar">
    <w:name w:val="Title Char"/>
    <w:basedOn w:val="DefaultParagraphFont"/>
    <w:link w:val="Title"/>
    <w:uiPriority w:val="1"/>
    <w:rsid w:val="0076429B"/>
    <w:rPr>
      <w:rFonts w:eastAsia="Times New Roman" w:cs="Times New Roman"/>
      <w:b/>
      <w:bCs/>
      <w:szCs w:val="24"/>
    </w:rPr>
  </w:style>
  <w:style w:type="paragraph" w:styleId="HTMLPreformatted">
    <w:name w:val="HTML Preformatted"/>
    <w:basedOn w:val="Normal"/>
    <w:link w:val="HTMLPreformattedChar"/>
    <w:uiPriority w:val="99"/>
    <w:semiHidden/>
    <w:unhideWhenUsed/>
    <w:rsid w:val="00F72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F7219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80115">
      <w:bodyDiv w:val="1"/>
      <w:marLeft w:val="0"/>
      <w:marRight w:val="0"/>
      <w:marTop w:val="0"/>
      <w:marBottom w:val="0"/>
      <w:divBdr>
        <w:top w:val="none" w:sz="0" w:space="0" w:color="auto"/>
        <w:left w:val="none" w:sz="0" w:space="0" w:color="auto"/>
        <w:bottom w:val="none" w:sz="0" w:space="0" w:color="auto"/>
        <w:right w:val="none" w:sz="0" w:space="0" w:color="auto"/>
      </w:divBdr>
    </w:div>
    <w:div w:id="103064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Rata-rata</c:v>
                </c:pt>
              </c:strCache>
            </c:strRef>
          </c:tx>
          <c:invertIfNegative val="0"/>
          <c:cat>
            <c:strRef>
              <c:f>Sheet1!$A$2:$A$5</c:f>
              <c:strCache>
                <c:ptCount val="2"/>
                <c:pt idx="0">
                  <c:v>Kondisi Awal</c:v>
                </c:pt>
                <c:pt idx="1">
                  <c:v>Siklus 1</c:v>
                </c:pt>
              </c:strCache>
            </c:strRef>
          </c:cat>
          <c:val>
            <c:numRef>
              <c:f>Sheet1!$B$2:$B$5</c:f>
              <c:numCache>
                <c:formatCode>General</c:formatCode>
                <c:ptCount val="4"/>
                <c:pt idx="0">
                  <c:v>61.2</c:v>
                </c:pt>
                <c:pt idx="1">
                  <c:v>70.400000000000006</c:v>
                </c:pt>
              </c:numCache>
            </c:numRef>
          </c:val>
        </c:ser>
        <c:ser>
          <c:idx val="1"/>
          <c:order val="1"/>
          <c:tx>
            <c:strRef>
              <c:f>Sheet1!$C$1</c:f>
              <c:strCache>
                <c:ptCount val="1"/>
                <c:pt idx="0">
                  <c:v>Ter-rendah</c:v>
                </c:pt>
              </c:strCache>
            </c:strRef>
          </c:tx>
          <c:invertIfNegative val="0"/>
          <c:cat>
            <c:strRef>
              <c:f>Sheet1!$A$2:$A$5</c:f>
              <c:strCache>
                <c:ptCount val="2"/>
                <c:pt idx="0">
                  <c:v>Kondisi Awal</c:v>
                </c:pt>
                <c:pt idx="1">
                  <c:v>Siklus 1</c:v>
                </c:pt>
              </c:strCache>
            </c:strRef>
          </c:cat>
          <c:val>
            <c:numRef>
              <c:f>Sheet1!$C$2:$C$5</c:f>
              <c:numCache>
                <c:formatCode>General</c:formatCode>
                <c:ptCount val="4"/>
                <c:pt idx="0">
                  <c:v>38.799999999999997</c:v>
                </c:pt>
                <c:pt idx="1">
                  <c:v>40.6</c:v>
                </c:pt>
              </c:numCache>
            </c:numRef>
          </c:val>
        </c:ser>
        <c:ser>
          <c:idx val="2"/>
          <c:order val="2"/>
          <c:tx>
            <c:strRef>
              <c:f>Sheet1!$D$1</c:f>
              <c:strCache>
                <c:ptCount val="1"/>
                <c:pt idx="0">
                  <c:v>Ter-tinggi</c:v>
                </c:pt>
              </c:strCache>
            </c:strRef>
          </c:tx>
          <c:invertIfNegative val="0"/>
          <c:cat>
            <c:strRef>
              <c:f>Sheet1!$A$2:$A$5</c:f>
              <c:strCache>
                <c:ptCount val="2"/>
                <c:pt idx="0">
                  <c:v>Kondisi Awal</c:v>
                </c:pt>
                <c:pt idx="1">
                  <c:v>Siklus 1</c:v>
                </c:pt>
              </c:strCache>
            </c:strRef>
          </c:cat>
          <c:val>
            <c:numRef>
              <c:f>Sheet1!$D$2:$D$5</c:f>
              <c:numCache>
                <c:formatCode>General</c:formatCode>
                <c:ptCount val="4"/>
                <c:pt idx="0">
                  <c:v>70.2</c:v>
                </c:pt>
                <c:pt idx="1">
                  <c:v>80.8</c:v>
                </c:pt>
              </c:numCache>
            </c:numRef>
          </c:val>
        </c:ser>
        <c:dLbls>
          <c:showLegendKey val="0"/>
          <c:showVal val="0"/>
          <c:showCatName val="0"/>
          <c:showSerName val="0"/>
          <c:showPercent val="0"/>
          <c:showBubbleSize val="0"/>
        </c:dLbls>
        <c:gapWidth val="150"/>
        <c:axId val="-144517648"/>
        <c:axId val="-1535416016"/>
      </c:barChart>
      <c:catAx>
        <c:axId val="-144517648"/>
        <c:scaling>
          <c:orientation val="minMax"/>
        </c:scaling>
        <c:delete val="0"/>
        <c:axPos val="b"/>
        <c:numFmt formatCode="General" sourceLinked="0"/>
        <c:majorTickMark val="out"/>
        <c:minorTickMark val="none"/>
        <c:tickLblPos val="nextTo"/>
        <c:crossAx val="-1535416016"/>
        <c:crosses val="autoZero"/>
        <c:auto val="1"/>
        <c:lblAlgn val="ctr"/>
        <c:lblOffset val="100"/>
        <c:noMultiLvlLbl val="0"/>
      </c:catAx>
      <c:valAx>
        <c:axId val="-1535416016"/>
        <c:scaling>
          <c:orientation val="minMax"/>
        </c:scaling>
        <c:delete val="0"/>
        <c:axPos val="l"/>
        <c:majorGridlines/>
        <c:numFmt formatCode="General" sourceLinked="1"/>
        <c:majorTickMark val="out"/>
        <c:minorTickMark val="none"/>
        <c:tickLblPos val="nextTo"/>
        <c:crossAx val="-14451764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Rata-rata</c:v>
                </c:pt>
              </c:strCache>
            </c:strRef>
          </c:tx>
          <c:invertIfNegative val="0"/>
          <c:cat>
            <c:strRef>
              <c:f>Sheet1!$A$2:$A$5</c:f>
              <c:strCache>
                <c:ptCount val="2"/>
                <c:pt idx="0">
                  <c:v>Kondisi Awal</c:v>
                </c:pt>
                <c:pt idx="1">
                  <c:v>Siklus 2</c:v>
                </c:pt>
              </c:strCache>
            </c:strRef>
          </c:cat>
          <c:val>
            <c:numRef>
              <c:f>Sheet1!$B$2:$B$5</c:f>
              <c:numCache>
                <c:formatCode>General</c:formatCode>
                <c:ptCount val="4"/>
                <c:pt idx="0">
                  <c:v>61.2</c:v>
                </c:pt>
                <c:pt idx="1">
                  <c:v>70.8</c:v>
                </c:pt>
              </c:numCache>
            </c:numRef>
          </c:val>
        </c:ser>
        <c:ser>
          <c:idx val="1"/>
          <c:order val="1"/>
          <c:tx>
            <c:strRef>
              <c:f>Sheet1!$C$1</c:f>
              <c:strCache>
                <c:ptCount val="1"/>
                <c:pt idx="0">
                  <c:v>Ter-rendah</c:v>
                </c:pt>
              </c:strCache>
            </c:strRef>
          </c:tx>
          <c:invertIfNegative val="0"/>
          <c:cat>
            <c:strRef>
              <c:f>Sheet1!$A$2:$A$5</c:f>
              <c:strCache>
                <c:ptCount val="2"/>
                <c:pt idx="0">
                  <c:v>Kondisi Awal</c:v>
                </c:pt>
                <c:pt idx="1">
                  <c:v>Siklus 2</c:v>
                </c:pt>
              </c:strCache>
            </c:strRef>
          </c:cat>
          <c:val>
            <c:numRef>
              <c:f>Sheet1!$C$2:$C$5</c:f>
              <c:numCache>
                <c:formatCode>General</c:formatCode>
                <c:ptCount val="4"/>
                <c:pt idx="0">
                  <c:v>38.799999999999997</c:v>
                </c:pt>
                <c:pt idx="1">
                  <c:v>50</c:v>
                </c:pt>
              </c:numCache>
            </c:numRef>
          </c:val>
        </c:ser>
        <c:ser>
          <c:idx val="2"/>
          <c:order val="2"/>
          <c:tx>
            <c:strRef>
              <c:f>Sheet1!$D$1</c:f>
              <c:strCache>
                <c:ptCount val="1"/>
                <c:pt idx="0">
                  <c:v>Ter-tinggi</c:v>
                </c:pt>
              </c:strCache>
            </c:strRef>
          </c:tx>
          <c:invertIfNegative val="0"/>
          <c:cat>
            <c:strRef>
              <c:f>Sheet1!$A$2:$A$5</c:f>
              <c:strCache>
                <c:ptCount val="2"/>
                <c:pt idx="0">
                  <c:v>Kondisi Awal</c:v>
                </c:pt>
                <c:pt idx="1">
                  <c:v>Siklus 2</c:v>
                </c:pt>
              </c:strCache>
            </c:strRef>
          </c:cat>
          <c:val>
            <c:numRef>
              <c:f>Sheet1!$D$2:$D$5</c:f>
              <c:numCache>
                <c:formatCode>General</c:formatCode>
                <c:ptCount val="4"/>
                <c:pt idx="0">
                  <c:v>70.2</c:v>
                </c:pt>
                <c:pt idx="1">
                  <c:v>80.599999999999994</c:v>
                </c:pt>
              </c:numCache>
            </c:numRef>
          </c:val>
        </c:ser>
        <c:dLbls>
          <c:showLegendKey val="0"/>
          <c:showVal val="0"/>
          <c:showCatName val="0"/>
          <c:showSerName val="0"/>
          <c:showPercent val="0"/>
          <c:showBubbleSize val="0"/>
        </c:dLbls>
        <c:gapWidth val="150"/>
        <c:axId val="-1535418192"/>
        <c:axId val="-1535417648"/>
      </c:barChart>
      <c:catAx>
        <c:axId val="-1535418192"/>
        <c:scaling>
          <c:orientation val="minMax"/>
        </c:scaling>
        <c:delete val="0"/>
        <c:axPos val="b"/>
        <c:numFmt formatCode="General" sourceLinked="0"/>
        <c:majorTickMark val="out"/>
        <c:minorTickMark val="none"/>
        <c:tickLblPos val="nextTo"/>
        <c:crossAx val="-1535417648"/>
        <c:crosses val="autoZero"/>
        <c:auto val="1"/>
        <c:lblAlgn val="ctr"/>
        <c:lblOffset val="100"/>
        <c:noMultiLvlLbl val="0"/>
      </c:catAx>
      <c:valAx>
        <c:axId val="-1535417648"/>
        <c:scaling>
          <c:orientation val="minMax"/>
        </c:scaling>
        <c:delete val="0"/>
        <c:axPos val="l"/>
        <c:majorGridlines/>
        <c:numFmt formatCode="General" sourceLinked="1"/>
        <c:majorTickMark val="out"/>
        <c:minorTickMark val="none"/>
        <c:tickLblPos val="nextTo"/>
        <c:crossAx val="-153541819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3C668-EA2F-4F8B-8ED9-139B9EE6A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7</Pages>
  <Words>2012</Words>
  <Characters>11470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toshiba</cp:lastModifiedBy>
  <cp:revision>36</cp:revision>
  <cp:lastPrinted>2020-01-19T14:36:00Z</cp:lastPrinted>
  <dcterms:created xsi:type="dcterms:W3CDTF">2020-01-19T14:35:00Z</dcterms:created>
  <dcterms:modified xsi:type="dcterms:W3CDTF">2021-02-18T15:45:00Z</dcterms:modified>
</cp:coreProperties>
</file>