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5CA" w:rsidRPr="00CD75CA" w:rsidRDefault="00117C36" w:rsidP="00CD75CA">
      <w:pPr>
        <w:jc w:val="center"/>
        <w:rPr>
          <w:rFonts w:ascii="Book Antiqua" w:hAnsi="Book Antiqua" w:cstheme="majorBidi"/>
          <w:b/>
          <w:sz w:val="24"/>
          <w:szCs w:val="24"/>
        </w:rPr>
      </w:pPr>
      <w:r w:rsidRPr="00117C36">
        <w:rPr>
          <w:rFonts w:ascii="Book Antiqua" w:hAnsi="Book Antiqua" w:cstheme="majorBidi"/>
          <w:b/>
          <w:sz w:val="24"/>
          <w:szCs w:val="24"/>
        </w:rPr>
        <mc:AlternateContent>
          <mc:Choice Requires="wps">
            <w:drawing>
              <wp:anchor distT="0" distB="0" distL="114300" distR="114300" simplePos="0" relativeHeight="251682816" behindDoc="0" locked="0" layoutInCell="1" allowOverlap="1" wp14:anchorId="096A082D" wp14:editId="43C85002">
                <wp:simplePos x="0" y="0"/>
                <wp:positionH relativeFrom="margin">
                  <wp:posOffset>0</wp:posOffset>
                </wp:positionH>
                <wp:positionV relativeFrom="paragraph">
                  <wp:posOffset>-906780</wp:posOffset>
                </wp:positionV>
                <wp:extent cx="5436235" cy="736600"/>
                <wp:effectExtent l="0" t="0" r="12065" b="25400"/>
                <wp:wrapNone/>
                <wp:docPr id="38" name="Rectangle 38"/>
                <wp:cNvGraphicFramePr/>
                <a:graphic xmlns:a="http://schemas.openxmlformats.org/drawingml/2006/main">
                  <a:graphicData uri="http://schemas.microsoft.com/office/word/2010/wordprocessingShape">
                    <wps:wsp>
                      <wps:cNvSpPr/>
                      <wps:spPr>
                        <a:xfrm>
                          <a:off x="0" y="0"/>
                          <a:ext cx="5436235" cy="736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7C36" w:rsidRPr="00D13A31" w:rsidRDefault="00117C36" w:rsidP="00117C36">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117C36" w:rsidRPr="00B46DF6" w:rsidRDefault="00117C36" w:rsidP="00117C36">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117C36" w:rsidRPr="00B46DF6" w:rsidRDefault="00117C36" w:rsidP="00117C36">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Pr>
                                <w:rFonts w:ascii="Maiandra GD" w:hAnsi="Maiandra GD"/>
                                <w:color w:val="000000" w:themeColor="text1"/>
                              </w:rPr>
                              <w:t>: 100-107</w:t>
                            </w:r>
                          </w:p>
                          <w:p w:rsidR="00117C36" w:rsidRPr="00B46DF6" w:rsidRDefault="00117C36" w:rsidP="00117C36">
                            <w:pPr>
                              <w:shd w:val="clear" w:color="auto" w:fill="FBD4B4" w:themeFill="accent6" w:themeFillTint="66"/>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6A082D" id="Rectangle 38" o:spid="_x0000_s1026" style="position:absolute;left:0;text-align:left;margin-left:0;margin-top:-71.4pt;width:428.05pt;height:58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" fillcolor="white [3212]" strokecolor="white [3212]" strokeweight="2pt">
                <v:textbox>
                  <w:txbxContent>
                    <w:p w:rsidR="00117C36" w:rsidRPr="00D13A31" w:rsidRDefault="00117C36" w:rsidP="00117C36">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117C36" w:rsidRPr="00B46DF6" w:rsidRDefault="00117C36" w:rsidP="00117C36">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117C36" w:rsidRPr="00B46DF6" w:rsidRDefault="00117C36" w:rsidP="00117C36">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Pr>
                          <w:rFonts w:ascii="Maiandra GD" w:hAnsi="Maiandra GD"/>
                          <w:color w:val="000000" w:themeColor="text1"/>
                        </w:rPr>
                        <w:t>: 100-107</w:t>
                      </w:r>
                    </w:p>
                    <w:p w:rsidR="00117C36" w:rsidRPr="00B46DF6" w:rsidRDefault="00117C36" w:rsidP="00117C36">
                      <w:pPr>
                        <w:shd w:val="clear" w:color="auto" w:fill="FBD4B4" w:themeFill="accent6" w:themeFillTint="66"/>
                        <w:jc w:val="right"/>
                        <w:rPr>
                          <w:color w:val="000000" w:themeColor="text1"/>
                          <w:sz w:val="22"/>
                          <w:szCs w:val="22"/>
                        </w:rPr>
                      </w:pPr>
                    </w:p>
                  </w:txbxContent>
                </v:textbox>
                <w10:wrap anchorx="margin"/>
              </v:rect>
            </w:pict>
          </mc:Fallback>
        </mc:AlternateContent>
      </w:r>
      <w:r w:rsidRPr="00117C36">
        <w:rPr>
          <w:rFonts w:ascii="Book Antiqua" w:eastAsiaTheme="majorEastAsia" w:hAnsi="Book Antiqua" w:cstheme="majorBidi"/>
          <w:b/>
          <w:sz w:val="24"/>
          <w:szCs w:val="24"/>
        </w:rPr>
        <w:drawing>
          <wp:anchor distT="0" distB="0" distL="114300" distR="114300" simplePos="0" relativeHeight="251683840" behindDoc="0" locked="0" layoutInCell="1" allowOverlap="1" wp14:anchorId="04A5C46D" wp14:editId="666D41CB">
            <wp:simplePos x="0" y="0"/>
            <wp:positionH relativeFrom="margin">
              <wp:posOffset>151130</wp:posOffset>
            </wp:positionH>
            <wp:positionV relativeFrom="paragraph">
              <wp:posOffset>-926910</wp:posOffset>
            </wp:positionV>
            <wp:extent cx="1177290" cy="738505"/>
            <wp:effectExtent l="0" t="0" r="0" b="0"/>
            <wp:wrapNone/>
            <wp:docPr id="39" name="Picture 39" descr="D:\e_project\KARAKTER\JURNAL KARAKTER\logo\JK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project\KARAKTER\JURNAL KARAKTER\logo\JK 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29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CD75CA" w:rsidRPr="00CD75CA">
        <w:rPr>
          <w:rFonts w:ascii="Book Antiqua" w:hAnsi="Book Antiqua" w:cstheme="majorBidi"/>
          <w:b/>
          <w:sz w:val="24"/>
          <w:szCs w:val="24"/>
        </w:rPr>
        <w:t>PENINGKATAN KEMAMPUAN BERBICARA BAHASA INGGRIS MELALUI GAMES KALENDER</w:t>
      </w:r>
    </w:p>
    <w:p w:rsidR="00E7626E" w:rsidRPr="00D3795D" w:rsidRDefault="00E7626E" w:rsidP="004832E0">
      <w:pPr>
        <w:tabs>
          <w:tab w:val="left" w:pos="6150"/>
        </w:tabs>
        <w:jc w:val="center"/>
        <w:rPr>
          <w:rFonts w:ascii="Book Antiqua" w:hAnsi="Book Antiqua" w:cstheme="minorHAnsi"/>
          <w:b/>
          <w:bCs/>
          <w:sz w:val="32"/>
          <w:szCs w:val="24"/>
          <w:bdr w:val="none" w:sz="0" w:space="0" w:color="auto" w:frame="1"/>
        </w:rPr>
      </w:pPr>
    </w:p>
    <w:p w:rsidR="00D62DE3" w:rsidRPr="00CD75CA" w:rsidRDefault="00416B4A" w:rsidP="004832E0">
      <w:pPr>
        <w:tabs>
          <w:tab w:val="center" w:pos="4082"/>
          <w:tab w:val="right" w:pos="8165"/>
        </w:tabs>
        <w:rPr>
          <w:rFonts w:ascii="Book Antiqua" w:hAnsi="Book Antiqua" w:cstheme="majorBidi"/>
          <w:b/>
          <w:bCs/>
          <w:color w:val="000000" w:themeColor="text1"/>
          <w:sz w:val="24"/>
          <w:szCs w:val="24"/>
        </w:rPr>
      </w:pPr>
      <w:r>
        <w:rPr>
          <w:rFonts w:ascii="Book Antiqua" w:hAnsi="Book Antiqua" w:cstheme="majorBidi"/>
          <w:b/>
          <w:bCs/>
          <w:color w:val="000000" w:themeColor="text1"/>
          <w:sz w:val="24"/>
          <w:szCs w:val="24"/>
        </w:rPr>
        <w:tab/>
      </w:r>
      <w:r w:rsidR="0005094F" w:rsidRPr="00CD75CA">
        <w:rPr>
          <w:rFonts w:ascii="Book Antiqua" w:hAnsi="Book Antiqua" w:cstheme="majorBidi"/>
          <w:bCs/>
          <w:sz w:val="24"/>
          <w:szCs w:val="24"/>
        </w:rPr>
        <w:t>Hesti Mahyudin</w:t>
      </w:r>
      <w:r w:rsidR="005370FE" w:rsidRPr="00CD75CA">
        <w:rPr>
          <w:rFonts w:ascii="Book Antiqua" w:hAnsi="Book Antiqua" w:cstheme="majorBidi"/>
          <w:b/>
          <w:bCs/>
          <w:color w:val="000000" w:themeColor="text1"/>
          <w:sz w:val="24"/>
          <w:szCs w:val="24"/>
          <w:vertAlign w:val="superscript"/>
        </w:rPr>
        <w:tab/>
      </w:r>
    </w:p>
    <w:p w:rsidR="00416B4A" w:rsidRPr="004832E0" w:rsidRDefault="00701CE6" w:rsidP="004832E0">
      <w:pPr>
        <w:jc w:val="center"/>
        <w:rPr>
          <w:rFonts w:ascii="Book Antiqua" w:eastAsiaTheme="majorEastAsia" w:hAnsi="Book Antiqua" w:cstheme="majorBidi"/>
          <w:i/>
          <w:iCs/>
          <w:color w:val="000000" w:themeColor="text1"/>
          <w:sz w:val="24"/>
          <w:szCs w:val="22"/>
        </w:rPr>
      </w:pPr>
      <w:r>
        <w:rPr>
          <w:rFonts w:ascii="Book Antiqua" w:eastAsiaTheme="majorEastAsia" w:hAnsi="Book Antiqua" w:cstheme="majorBidi"/>
          <w:i/>
          <w:iCs/>
          <w:color w:val="000000" w:themeColor="text1"/>
          <w:sz w:val="24"/>
          <w:szCs w:val="22"/>
        </w:rPr>
        <w:t>SMPN 4</w:t>
      </w:r>
      <w:r w:rsidR="004832E0" w:rsidRPr="004832E0">
        <w:rPr>
          <w:rFonts w:ascii="Book Antiqua" w:eastAsiaTheme="majorEastAsia" w:hAnsi="Book Antiqua" w:cstheme="majorBidi"/>
          <w:i/>
          <w:iCs/>
          <w:color w:val="000000" w:themeColor="text1"/>
          <w:sz w:val="24"/>
          <w:szCs w:val="22"/>
        </w:rPr>
        <w:t xml:space="preserve"> Bengkulu Tengah</w:t>
      </w:r>
    </w:p>
    <w:p w:rsidR="00E7626E" w:rsidRDefault="00CD75CA" w:rsidP="009C0F05">
      <w:pPr>
        <w:ind w:right="-46"/>
        <w:jc w:val="center"/>
        <w:rPr>
          <w:rFonts w:ascii="Book Antiqua" w:eastAsiaTheme="majorEastAsia" w:hAnsi="Book Antiqua" w:cstheme="majorBidi"/>
          <w:i/>
          <w:iCs/>
          <w:sz w:val="24"/>
          <w:szCs w:val="22"/>
        </w:rPr>
      </w:pPr>
      <w:r w:rsidRPr="00CD75CA">
        <w:rPr>
          <w:rFonts w:ascii="Book Antiqua" w:eastAsiaTheme="majorEastAsia" w:hAnsi="Book Antiqua" w:cstheme="majorBidi"/>
          <w:i/>
          <w:iCs/>
          <w:sz w:val="24"/>
          <w:szCs w:val="22"/>
        </w:rPr>
        <w:t>hestimahyudin17@gmail.com</w:t>
      </w:r>
    </w:p>
    <w:p w:rsidR="00CD75CA" w:rsidRDefault="00CD75CA" w:rsidP="009C0F05">
      <w:pPr>
        <w:ind w:right="-46"/>
        <w:jc w:val="center"/>
        <w:rPr>
          <w:rFonts w:ascii="Book Antiqua" w:hAnsi="Book Antiqua"/>
          <w:b/>
          <w:iCs/>
          <w:color w:val="000000" w:themeColor="text1"/>
          <w:sz w:val="24"/>
          <w:szCs w:val="24"/>
        </w:rPr>
      </w:pPr>
    </w:p>
    <w:p w:rsidR="00F04725" w:rsidRPr="00110504" w:rsidRDefault="00F04725" w:rsidP="00F04725">
      <w:pPr>
        <w:ind w:right="-46"/>
        <w:jc w:val="center"/>
        <w:rPr>
          <w:rFonts w:ascii="Book Antiqua" w:hAnsi="Book Antiqua"/>
          <w:b/>
          <w:iCs/>
          <w:color w:val="000000" w:themeColor="text1"/>
          <w:sz w:val="22"/>
          <w:szCs w:val="24"/>
        </w:rPr>
      </w:pPr>
      <w:r w:rsidRPr="00110504">
        <w:rPr>
          <w:rFonts w:ascii="Book Antiqua" w:hAnsi="Book Antiqua"/>
          <w:b/>
          <w:iCs/>
          <w:color w:val="000000" w:themeColor="text1"/>
          <w:sz w:val="22"/>
          <w:szCs w:val="24"/>
        </w:rPr>
        <w:t>Abstrak</w:t>
      </w:r>
    </w:p>
    <w:p w:rsidR="00B914BE" w:rsidRPr="00F561E3" w:rsidRDefault="00B914BE" w:rsidP="00F561E3">
      <w:pPr>
        <w:tabs>
          <w:tab w:val="left" w:pos="3031"/>
          <w:tab w:val="center" w:pos="3969"/>
        </w:tabs>
        <w:jc w:val="both"/>
        <w:rPr>
          <w:rFonts w:ascii="Book Antiqua" w:hAnsi="Book Antiqua" w:cs="Arial"/>
          <w:color w:val="000000" w:themeColor="text1"/>
          <w:spacing w:val="-3"/>
        </w:rPr>
      </w:pPr>
      <w:r w:rsidRPr="00F561E3">
        <w:rPr>
          <w:rFonts w:ascii="Book Antiqua" w:hAnsi="Book Antiqua"/>
        </w:rPr>
        <w:t>Kemampuan berbicara bahasa I</w:t>
      </w:r>
      <w:r w:rsidR="00F561E3">
        <w:rPr>
          <w:rFonts w:ascii="Book Antiqua" w:hAnsi="Book Antiqua"/>
        </w:rPr>
        <w:t>nggris</w:t>
      </w:r>
      <w:r w:rsidRPr="00F561E3">
        <w:rPr>
          <w:rFonts w:ascii="Book Antiqua" w:hAnsi="Book Antiqua"/>
        </w:rPr>
        <w:t xml:space="preserve"> </w:t>
      </w:r>
      <w:r w:rsidR="00F561E3">
        <w:rPr>
          <w:rFonts w:ascii="Book Antiqua" w:hAnsi="Book Antiqua"/>
        </w:rPr>
        <w:t xml:space="preserve">lebih </w:t>
      </w:r>
      <w:r w:rsidRPr="00F561E3">
        <w:rPr>
          <w:rFonts w:ascii="Book Antiqua" w:hAnsi="Book Antiqua"/>
        </w:rPr>
        <w:t>rendah penguasaannya daripada tiga kemampuan lainnya yaitu membaca mendengarkan, dan menulis.</w:t>
      </w:r>
      <w:r w:rsidRPr="00F561E3">
        <w:rPr>
          <w:rFonts w:ascii="Book Antiqua" w:hAnsi="Book Antiqua" w:cs="Arial"/>
          <w:color w:val="000000" w:themeColor="text1"/>
          <w:spacing w:val="-3"/>
        </w:rPr>
        <w:t xml:space="preserve"> </w:t>
      </w:r>
      <w:r w:rsidR="00F561E3" w:rsidRPr="00F561E3">
        <w:rPr>
          <w:rFonts w:ascii="Book Antiqua" w:hAnsi="Book Antiqua" w:cs="Arial"/>
          <w:color w:val="000000" w:themeColor="text1"/>
          <w:spacing w:val="-3"/>
        </w:rPr>
        <w:t>Tujuan pen</w:t>
      </w:r>
      <w:r w:rsidR="00F561E3">
        <w:rPr>
          <w:rFonts w:ascii="Book Antiqua" w:hAnsi="Book Antiqua" w:cs="Arial"/>
          <w:color w:val="000000" w:themeColor="text1"/>
          <w:spacing w:val="-3"/>
        </w:rPr>
        <w:t xml:space="preserve">elitian ini untuk </w:t>
      </w:r>
      <w:r w:rsidR="00F561E3" w:rsidRPr="00F561E3">
        <w:rPr>
          <w:rFonts w:ascii="Book Antiqua" w:hAnsi="Book Antiqua"/>
        </w:rPr>
        <w:t xml:space="preserve">meningkatkan kemampuan berbicara bahasa Inggris melalui games kalender. </w:t>
      </w:r>
      <w:r w:rsidRPr="00F561E3">
        <w:rPr>
          <w:rFonts w:ascii="Book Antiqua" w:hAnsi="Book Antiqua" w:cs="Arial"/>
        </w:rPr>
        <w:t xml:space="preserve">Penelitian ini adalah </w:t>
      </w:r>
      <w:r w:rsidRPr="00F561E3">
        <w:rPr>
          <w:rFonts w:ascii="Book Antiqua" w:hAnsi="Book Antiqua" w:cs="Arial"/>
          <w:lang w:val="id-ID"/>
        </w:rPr>
        <w:t xml:space="preserve">penelitian tindakan kelas yang </w:t>
      </w:r>
      <w:r w:rsidRPr="00F561E3">
        <w:rPr>
          <w:rFonts w:ascii="Book Antiqua" w:hAnsi="Book Antiqua"/>
          <w:color w:val="222222"/>
        </w:rPr>
        <w:t>dilaksanakan dalam dua siklus. Subjek dalam penelitian ini siswa kelas VII 4 berjumlah 27 siswa yang terdiri dari</w:t>
      </w:r>
      <w:r w:rsidR="00F561E3" w:rsidRPr="00F561E3">
        <w:rPr>
          <w:rFonts w:ascii="Book Antiqua" w:hAnsi="Book Antiqua"/>
          <w:color w:val="222222"/>
        </w:rPr>
        <w:t xml:space="preserve"> </w:t>
      </w:r>
      <w:r w:rsidRPr="00F561E3">
        <w:rPr>
          <w:rFonts w:ascii="Book Antiqua" w:hAnsi="Book Antiqua"/>
          <w:color w:val="222222"/>
        </w:rPr>
        <w:t xml:space="preserve">15 siswa laki-laki dan 12 siswa perempuan. </w:t>
      </w:r>
      <w:r w:rsidRPr="00F561E3">
        <w:rPr>
          <w:rFonts w:ascii="Book Antiqua" w:hAnsi="Book Antiqua"/>
        </w:rPr>
        <w:t xml:space="preserve">Tes praktik berbicara dan kuesioner digunakan sebagai instrumen dalam penelitian ini. </w:t>
      </w:r>
      <w:r w:rsidR="00F04725" w:rsidRPr="00F561E3">
        <w:rPr>
          <w:rFonts w:ascii="Book Antiqua" w:hAnsi="Book Antiqua" w:cs="Arial"/>
          <w:color w:val="000000" w:themeColor="text1"/>
        </w:rPr>
        <w:t xml:space="preserve">Hasil penelitian menunjukkan persentase rata-rata nilai </w:t>
      </w:r>
      <w:r w:rsidR="00F561E3" w:rsidRPr="00F561E3">
        <w:rPr>
          <w:rFonts w:ascii="Book Antiqua" w:hAnsi="Book Antiqua" w:cs="Arial"/>
          <w:color w:val="000000" w:themeColor="text1"/>
        </w:rPr>
        <w:t>kema</w:t>
      </w:r>
      <w:r w:rsidR="00F561E3">
        <w:rPr>
          <w:rFonts w:ascii="Book Antiqua" w:hAnsi="Book Antiqua" w:cs="Arial"/>
          <w:color w:val="000000" w:themeColor="text1"/>
        </w:rPr>
        <w:t>m</w:t>
      </w:r>
      <w:r w:rsidR="00F561E3" w:rsidRPr="00F561E3">
        <w:rPr>
          <w:rFonts w:ascii="Book Antiqua" w:hAnsi="Book Antiqua" w:cs="Arial"/>
          <w:color w:val="000000" w:themeColor="text1"/>
        </w:rPr>
        <w:t xml:space="preserve">puan berbicara bahasa Inggris </w:t>
      </w:r>
      <w:r w:rsidR="00F04725" w:rsidRPr="00F561E3">
        <w:rPr>
          <w:rFonts w:ascii="Book Antiqua" w:hAnsi="Book Antiqua" w:cs="Arial"/>
          <w:color w:val="000000" w:themeColor="text1"/>
        </w:rPr>
        <w:t xml:space="preserve">mengalami peningkatan dari </w:t>
      </w:r>
      <w:r w:rsidR="00F561E3" w:rsidRPr="00F561E3">
        <w:rPr>
          <w:rFonts w:ascii="Book Antiqua" w:hAnsi="Book Antiqua"/>
        </w:rPr>
        <w:t>73.6%</w:t>
      </w:r>
      <w:r w:rsidR="00F04725" w:rsidRPr="00F561E3">
        <w:rPr>
          <w:rFonts w:ascii="Book Antiqua" w:hAnsi="Book Antiqua"/>
        </w:rPr>
        <w:t>pada siklus I menjadi</w:t>
      </w:r>
      <w:r w:rsidR="00F04725" w:rsidRPr="00F561E3">
        <w:rPr>
          <w:rFonts w:ascii="Book Antiqua" w:hAnsi="Book Antiqua"/>
          <w:spacing w:val="3"/>
        </w:rPr>
        <w:t xml:space="preserve"> </w:t>
      </w:r>
      <w:r w:rsidR="00F561E3" w:rsidRPr="00F561E3">
        <w:rPr>
          <w:rFonts w:ascii="Book Antiqua" w:hAnsi="Book Antiqua"/>
        </w:rPr>
        <w:t>87</w:t>
      </w:r>
      <w:proofErr w:type="gramStart"/>
      <w:r w:rsidR="00F561E3" w:rsidRPr="00F561E3">
        <w:rPr>
          <w:rFonts w:ascii="Book Antiqua" w:hAnsi="Book Antiqua"/>
        </w:rPr>
        <w:t>,5</w:t>
      </w:r>
      <w:proofErr w:type="gramEnd"/>
      <w:r w:rsidR="00F04725" w:rsidRPr="00F561E3">
        <w:rPr>
          <w:rFonts w:ascii="Book Antiqua" w:hAnsi="Book Antiqua"/>
        </w:rPr>
        <w:t>%</w:t>
      </w:r>
      <w:r w:rsidR="00F04725" w:rsidRPr="00F561E3">
        <w:rPr>
          <w:rFonts w:ascii="Book Antiqua" w:hAnsi="Book Antiqua"/>
          <w:spacing w:val="8"/>
        </w:rPr>
        <w:t xml:space="preserve"> </w:t>
      </w:r>
      <w:r w:rsidR="00F561E3">
        <w:rPr>
          <w:rFonts w:ascii="Book Antiqua" w:hAnsi="Book Antiqua"/>
          <w:spacing w:val="-5"/>
        </w:rPr>
        <w:t>pada siklus II</w:t>
      </w:r>
      <w:r w:rsidR="00F561E3" w:rsidRPr="00F561E3">
        <w:rPr>
          <w:rFonts w:ascii="Book Antiqua" w:hAnsi="Book Antiqua"/>
          <w:spacing w:val="-5"/>
        </w:rPr>
        <w:t xml:space="preserve">. </w:t>
      </w:r>
      <w:r w:rsidRPr="00F561E3">
        <w:rPr>
          <w:rFonts w:ascii="Book Antiqua" w:hAnsi="Book Antiqua" w:cs="Arial"/>
          <w:color w:val="000000" w:themeColor="text1"/>
        </w:rPr>
        <w:t xml:space="preserve">Berdasarkan hasil penelitian, disimpulkan terjadi peningkatan kemampuan berbicara siswa kelas VII 4 SMPN 4 Bengkulu Tengah melalui metode games kalender. Bagi guru </w:t>
      </w:r>
      <w:r w:rsidRPr="00F561E3">
        <w:rPr>
          <w:rFonts w:ascii="Book Antiqua" w:hAnsi="Book Antiqua" w:cs="Arial"/>
        </w:rPr>
        <w:t xml:space="preserve">direkomendasikan </w:t>
      </w:r>
      <w:r w:rsidRPr="00F561E3">
        <w:rPr>
          <w:rFonts w:ascii="Book Antiqua" w:hAnsi="Book Antiqua"/>
          <w:color w:val="000000" w:themeColor="text1"/>
          <w:lang w:val="id-ID"/>
        </w:rPr>
        <w:t xml:space="preserve">untuk </w:t>
      </w:r>
      <w:r w:rsidRPr="00F561E3">
        <w:rPr>
          <w:rFonts w:ascii="Book Antiqua" w:hAnsi="Book Antiqua"/>
          <w:color w:val="000000" w:themeColor="text1"/>
        </w:rPr>
        <w:t>menggunakan metode games kalend</w:t>
      </w:r>
      <w:r w:rsidR="00F561E3">
        <w:rPr>
          <w:rFonts w:ascii="Book Antiqua" w:hAnsi="Book Antiqua"/>
          <w:color w:val="000000" w:themeColor="text1"/>
        </w:rPr>
        <w:t>e</w:t>
      </w:r>
      <w:r w:rsidRPr="00F561E3">
        <w:rPr>
          <w:rFonts w:ascii="Book Antiqua" w:hAnsi="Book Antiqua"/>
          <w:color w:val="000000" w:themeColor="text1"/>
        </w:rPr>
        <w:t xml:space="preserve">r ini sebagai salah satu </w:t>
      </w:r>
      <w:r w:rsidR="00F561E3">
        <w:rPr>
          <w:rFonts w:ascii="Book Antiqua" w:hAnsi="Book Antiqua"/>
          <w:color w:val="000000" w:themeColor="text1"/>
        </w:rPr>
        <w:t>alternatif</w:t>
      </w:r>
      <w:r w:rsidRPr="00F561E3">
        <w:rPr>
          <w:rFonts w:ascii="Book Antiqua" w:hAnsi="Book Antiqua"/>
          <w:color w:val="000000" w:themeColor="text1"/>
        </w:rPr>
        <w:t xml:space="preserve"> belajar sambil bermain.</w:t>
      </w:r>
      <w:r w:rsidRPr="00F561E3">
        <w:rPr>
          <w:rFonts w:ascii="Book Antiqua" w:hAnsi="Book Antiqua"/>
          <w:b/>
        </w:rPr>
        <w:t xml:space="preserve"> </w:t>
      </w:r>
    </w:p>
    <w:p w:rsidR="00B914BE" w:rsidRPr="00F561E3" w:rsidRDefault="00B914BE" w:rsidP="00B914BE">
      <w:pPr>
        <w:ind w:right="-46"/>
        <w:jc w:val="both"/>
        <w:rPr>
          <w:rFonts w:ascii="Book Antiqua" w:hAnsi="Book Antiqua"/>
          <w:b/>
        </w:rPr>
      </w:pPr>
    </w:p>
    <w:p w:rsidR="00F04725" w:rsidRPr="00A35670" w:rsidRDefault="00F04725" w:rsidP="00F04725">
      <w:pPr>
        <w:tabs>
          <w:tab w:val="left" w:pos="3031"/>
          <w:tab w:val="center" w:pos="3969"/>
        </w:tabs>
        <w:ind w:left="2127" w:hanging="2127"/>
        <w:jc w:val="both"/>
        <w:rPr>
          <w:rFonts w:ascii="Book Antiqua" w:hAnsi="Book Antiqua"/>
          <w:i/>
        </w:rPr>
      </w:pPr>
      <w:r w:rsidRPr="00A35670">
        <w:rPr>
          <w:rFonts w:ascii="Book Antiqua" w:hAnsi="Book Antiqua" w:cs="Arial"/>
          <w:b/>
          <w:iCs/>
          <w:color w:val="000000" w:themeColor="text1"/>
        </w:rPr>
        <w:t>Kata Kunci</w:t>
      </w:r>
      <w:r w:rsidRPr="00A35670">
        <w:rPr>
          <w:rFonts w:ascii="Book Antiqua" w:hAnsi="Book Antiqua" w:cs="Arial"/>
          <w:iCs/>
          <w:color w:val="000000" w:themeColor="text1"/>
          <w:lang w:val="id-ID"/>
        </w:rPr>
        <w:t xml:space="preserve">:  </w:t>
      </w:r>
      <w:r w:rsidR="00E66234">
        <w:rPr>
          <w:rFonts w:ascii="Book Antiqua" w:hAnsi="Book Antiqua"/>
          <w:i/>
        </w:rPr>
        <w:t>Kemampuan berbicara bahasa Inggris, games kalender</w:t>
      </w:r>
    </w:p>
    <w:p w:rsidR="00F04725" w:rsidRPr="00110504" w:rsidRDefault="00F04725" w:rsidP="00F04725">
      <w:pPr>
        <w:tabs>
          <w:tab w:val="left" w:pos="3031"/>
          <w:tab w:val="center" w:pos="3969"/>
        </w:tabs>
        <w:ind w:left="2127" w:hanging="2127"/>
        <w:jc w:val="both"/>
        <w:rPr>
          <w:rFonts w:ascii="Book Antiqua" w:hAnsi="Book Antiqua" w:cs="Arial"/>
          <w:i/>
        </w:rPr>
      </w:pPr>
    </w:p>
    <w:p w:rsidR="00F04725" w:rsidRDefault="00F04725" w:rsidP="00F04725">
      <w:pPr>
        <w:jc w:val="center"/>
        <w:rPr>
          <w:rFonts w:ascii="Book Antiqua" w:hAnsi="Book Antiqua"/>
          <w:b/>
        </w:rPr>
      </w:pPr>
      <w:r w:rsidRPr="00A35670">
        <w:rPr>
          <w:rFonts w:ascii="Book Antiqua" w:hAnsi="Book Antiqua"/>
          <w:b/>
        </w:rPr>
        <w:t>Abstract</w:t>
      </w:r>
    </w:p>
    <w:p w:rsidR="00E66234" w:rsidRPr="00E66234" w:rsidRDefault="00E66234" w:rsidP="00E66234">
      <w:pPr>
        <w:jc w:val="both"/>
        <w:rPr>
          <w:rFonts w:ascii="Book Antiqua" w:hAnsi="Book Antiqua"/>
        </w:rPr>
      </w:pPr>
      <w:r w:rsidRPr="00E66234">
        <w:rPr>
          <w:rFonts w:ascii="Book Antiqua" w:hAnsi="Book Antiqua"/>
        </w:rPr>
        <w:t>English</w:t>
      </w:r>
      <w:r>
        <w:rPr>
          <w:rFonts w:ascii="Book Antiqua" w:hAnsi="Book Antiqua"/>
        </w:rPr>
        <w:t xml:space="preserve"> speaking ability</w:t>
      </w:r>
      <w:r w:rsidRPr="00E66234">
        <w:rPr>
          <w:rFonts w:ascii="Book Antiqua" w:hAnsi="Book Antiqua"/>
        </w:rPr>
        <w:t xml:space="preserve"> is low</w:t>
      </w:r>
      <w:r>
        <w:rPr>
          <w:rFonts w:ascii="Book Antiqua" w:hAnsi="Book Antiqua"/>
        </w:rPr>
        <w:t xml:space="preserve">er than the other three skills such </w:t>
      </w:r>
      <w:r w:rsidRPr="00E66234">
        <w:rPr>
          <w:rFonts w:ascii="Book Antiqua" w:hAnsi="Book Antiqua"/>
        </w:rPr>
        <w:t>reading, listening, and writing. The purpose of this research is to improve the ability to speak English through calendar games. This research is a classroom action research conducted in two cycles. The subjects in this study were 27 students of class VII 4 consisting of 15 male students and 12 female students. Speaking practice tests and questionnaires were used as instruments in this study. The results showed that the average percentage of English speaking ability scores increased from 73.6% in the first cycle to 87.5% in the second cycle. Based on the results of research, it was concluded that there was an increase in the speaking ability of class VII 4 students of SMPN 4 Bengkulu Tengah through the calendar games method. Teachers are recommended to use the calendar games method as an alternative to learning while playing.</w:t>
      </w:r>
    </w:p>
    <w:p w:rsidR="00E66234" w:rsidRPr="00E66234" w:rsidRDefault="00E66234" w:rsidP="00E66234">
      <w:pPr>
        <w:jc w:val="both"/>
        <w:rPr>
          <w:rFonts w:ascii="Book Antiqua" w:hAnsi="Book Antiqua"/>
        </w:rPr>
      </w:pPr>
    </w:p>
    <w:p w:rsidR="00F04725" w:rsidRPr="00A35670" w:rsidRDefault="00F04725" w:rsidP="00F04725">
      <w:pPr>
        <w:jc w:val="both"/>
        <w:rPr>
          <w:rFonts w:ascii="Book Antiqua" w:hAnsi="Book Antiqua"/>
          <w:i/>
        </w:rPr>
      </w:pPr>
      <w:r w:rsidRPr="00A35670">
        <w:rPr>
          <w:rFonts w:ascii="Book Antiqua" w:hAnsi="Book Antiqua"/>
          <w:b/>
        </w:rPr>
        <w:t>Keywords</w:t>
      </w:r>
      <w:r w:rsidRPr="00A35670">
        <w:rPr>
          <w:rFonts w:ascii="Book Antiqua" w:hAnsi="Book Antiqua"/>
        </w:rPr>
        <w:t xml:space="preserve">: </w:t>
      </w:r>
      <w:r w:rsidRPr="00A35670">
        <w:rPr>
          <w:rFonts w:ascii="Book Antiqua" w:hAnsi="Book Antiqua"/>
          <w:i/>
        </w:rPr>
        <w:t>Learning outcomes, mathematics, cooperative learning models</w:t>
      </w:r>
    </w:p>
    <w:p w:rsidR="00631255" w:rsidRDefault="00631255" w:rsidP="009C0F05">
      <w:pPr>
        <w:ind w:right="-46"/>
        <w:jc w:val="center"/>
        <w:rPr>
          <w:rFonts w:ascii="Book Antiqua" w:hAnsi="Book Antiqua"/>
          <w:b/>
          <w:iCs/>
          <w:color w:val="000000" w:themeColor="text1"/>
          <w:sz w:val="24"/>
          <w:szCs w:val="24"/>
        </w:rPr>
      </w:pPr>
    </w:p>
    <w:p w:rsidR="00631255" w:rsidRPr="004311FA" w:rsidRDefault="00631255" w:rsidP="00631255">
      <w:pPr>
        <w:jc w:val="both"/>
        <w:rPr>
          <w:rFonts w:ascii="Book Antiqua" w:hAnsi="Book Antiqua"/>
          <w:b/>
          <w:sz w:val="24"/>
          <w:szCs w:val="24"/>
        </w:rPr>
      </w:pPr>
      <w:r w:rsidRPr="004311FA">
        <w:rPr>
          <w:rFonts w:ascii="Book Antiqua" w:hAnsi="Book Antiqua"/>
          <w:b/>
          <w:sz w:val="24"/>
          <w:szCs w:val="24"/>
        </w:rPr>
        <w:t>PENDAHULUAN</w:t>
      </w:r>
    </w:p>
    <w:p w:rsidR="000903A7" w:rsidRPr="004311FA" w:rsidRDefault="004311FA" w:rsidP="000903A7">
      <w:pPr>
        <w:jc w:val="both"/>
        <w:rPr>
          <w:rFonts w:ascii="Book Antiqua" w:hAnsi="Book Antiqua"/>
          <w:sz w:val="24"/>
          <w:szCs w:val="24"/>
        </w:rPr>
      </w:pPr>
      <w:r w:rsidRPr="004311FA">
        <w:rPr>
          <w:rFonts w:ascii="Book Antiqua" w:hAnsi="Book Antiqua"/>
          <w:sz w:val="24"/>
          <w:szCs w:val="24"/>
        </w:rPr>
        <w:t xml:space="preserve">Bahasa Inggris merupakan salah satu mata pelajaran umum yang sudah dikurikulumkan pada tingkatan </w:t>
      </w:r>
      <w:r w:rsidR="000903A7" w:rsidRPr="004311FA">
        <w:rPr>
          <w:rFonts w:ascii="Book Antiqua" w:hAnsi="Book Antiqua"/>
          <w:sz w:val="24"/>
          <w:szCs w:val="24"/>
        </w:rPr>
        <w:t xml:space="preserve">pada tingkatan SD, SMP, SMA </w:t>
      </w:r>
      <w:proofErr w:type="gramStart"/>
      <w:r w:rsidR="000903A7" w:rsidRPr="004311FA">
        <w:rPr>
          <w:rFonts w:ascii="Book Antiqua" w:hAnsi="Book Antiqua"/>
          <w:sz w:val="24"/>
          <w:szCs w:val="24"/>
        </w:rPr>
        <w:t>sebagai</w:t>
      </w:r>
      <w:proofErr w:type="gramEnd"/>
      <w:r w:rsidR="000903A7" w:rsidRPr="004311FA">
        <w:rPr>
          <w:rFonts w:ascii="Book Antiqua" w:hAnsi="Book Antiqua"/>
          <w:sz w:val="24"/>
          <w:szCs w:val="24"/>
        </w:rPr>
        <w:t xml:space="preserve"> mata pelajaran bertaraf Internasional. Siswa diajarkan empat kemampuan dalam berbahasa yaitu mendengar berbicara, membaca, dan menulis. Kemampuan </w:t>
      </w:r>
      <w:r w:rsidR="001E77D4">
        <w:rPr>
          <w:rFonts w:ascii="Book Antiqua" w:hAnsi="Book Antiqua"/>
          <w:sz w:val="24"/>
          <w:szCs w:val="24"/>
        </w:rPr>
        <w:t xml:space="preserve">membaca </w:t>
      </w:r>
      <w:r w:rsidR="000903A7" w:rsidRPr="004311FA">
        <w:rPr>
          <w:rFonts w:ascii="Book Antiqua" w:hAnsi="Book Antiqua"/>
          <w:sz w:val="24"/>
          <w:szCs w:val="24"/>
        </w:rPr>
        <w:t xml:space="preserve">dan menyimak merupakan </w:t>
      </w:r>
      <w:r w:rsidR="001E77D4">
        <w:rPr>
          <w:rFonts w:ascii="Book Antiqua" w:hAnsi="Book Antiqua"/>
          <w:sz w:val="24"/>
          <w:szCs w:val="24"/>
        </w:rPr>
        <w:t xml:space="preserve">kemampuan </w:t>
      </w:r>
      <w:r w:rsidR="000903A7" w:rsidRPr="004311FA">
        <w:rPr>
          <w:rFonts w:ascii="Book Antiqua" w:hAnsi="Book Antiqua"/>
          <w:sz w:val="24"/>
          <w:szCs w:val="24"/>
        </w:rPr>
        <w:t xml:space="preserve">reseptif, yaitu </w:t>
      </w:r>
      <w:r w:rsidR="001E77D4">
        <w:rPr>
          <w:rFonts w:ascii="Book Antiqua" w:hAnsi="Book Antiqua"/>
          <w:sz w:val="24"/>
          <w:szCs w:val="24"/>
        </w:rPr>
        <w:t xml:space="preserve">kemampuan </w:t>
      </w:r>
      <w:r w:rsidR="000903A7" w:rsidRPr="004311FA">
        <w:rPr>
          <w:rFonts w:ascii="Book Antiqua" w:hAnsi="Book Antiqua"/>
          <w:sz w:val="24"/>
          <w:szCs w:val="24"/>
        </w:rPr>
        <w:t xml:space="preserve">seseorang yang hanya menerima informasi dalam bentuk tulisan dari membaca </w:t>
      </w:r>
      <w:r w:rsidR="001E77D4">
        <w:rPr>
          <w:rFonts w:ascii="Book Antiqua" w:hAnsi="Book Antiqua"/>
          <w:sz w:val="24"/>
          <w:szCs w:val="24"/>
        </w:rPr>
        <w:t>dan ujaran lisan dari menyimak. K</w:t>
      </w:r>
      <w:r w:rsidR="000903A7" w:rsidRPr="004311FA">
        <w:rPr>
          <w:rFonts w:ascii="Book Antiqua" w:hAnsi="Book Antiqua"/>
          <w:sz w:val="24"/>
          <w:szCs w:val="24"/>
        </w:rPr>
        <w:t xml:space="preserve">emampuan menulis dan berbicara </w:t>
      </w:r>
      <w:r w:rsidR="001E77D4">
        <w:rPr>
          <w:rFonts w:ascii="Book Antiqua" w:hAnsi="Book Antiqua"/>
          <w:sz w:val="24"/>
          <w:szCs w:val="24"/>
        </w:rPr>
        <w:t xml:space="preserve">menurut Rajalt (2010) </w:t>
      </w:r>
      <w:r w:rsidR="000903A7" w:rsidRPr="004311FA">
        <w:rPr>
          <w:rFonts w:ascii="Book Antiqua" w:hAnsi="Book Antiqua"/>
          <w:sz w:val="24"/>
          <w:szCs w:val="24"/>
        </w:rPr>
        <w:t xml:space="preserve">merupakan kemampuan produktif, </w:t>
      </w:r>
      <w:r w:rsidR="001E77D4">
        <w:rPr>
          <w:rFonts w:ascii="Book Antiqua" w:hAnsi="Book Antiqua"/>
          <w:sz w:val="24"/>
          <w:szCs w:val="24"/>
        </w:rPr>
        <w:t xml:space="preserve">kemampuan </w:t>
      </w:r>
      <w:r w:rsidR="000903A7" w:rsidRPr="004311FA">
        <w:rPr>
          <w:rFonts w:ascii="Book Antiqua" w:hAnsi="Book Antiqua"/>
          <w:sz w:val="24"/>
          <w:szCs w:val="24"/>
        </w:rPr>
        <w:t xml:space="preserve">yang menuntut siswa untuk menghasilkan sesuatu berdasarkan </w:t>
      </w:r>
      <w:r w:rsidR="00E02510">
        <w:rPr>
          <w:rFonts w:ascii="Book Antiqua" w:hAnsi="Book Antiqua" w:cstheme="minorHAnsi"/>
          <w:b/>
          <w:bCs/>
          <w:noProof/>
          <w:sz w:val="28"/>
          <w:szCs w:val="24"/>
        </w:rPr>
        <w:lastRenderedPageBreak/>
        <mc:AlternateContent>
          <mc:Choice Requires="wps">
            <w:drawing>
              <wp:anchor distT="0" distB="0" distL="114300" distR="114300" simplePos="0" relativeHeight="251662336" behindDoc="0" locked="0" layoutInCell="1" allowOverlap="1" wp14:anchorId="4ACA7ED1" wp14:editId="556FFD61">
                <wp:simplePos x="0" y="0"/>
                <wp:positionH relativeFrom="margin">
                  <wp:posOffset>-96264</wp:posOffset>
                </wp:positionH>
                <wp:positionV relativeFrom="paragraph">
                  <wp:posOffset>-757792</wp:posOffset>
                </wp:positionV>
                <wp:extent cx="1227872" cy="300251"/>
                <wp:effectExtent l="0" t="0" r="10795" b="24130"/>
                <wp:wrapNone/>
                <wp:docPr id="2" name="Rectangle 2"/>
                <wp:cNvGraphicFramePr/>
                <a:graphic xmlns:a="http://schemas.openxmlformats.org/drawingml/2006/main">
                  <a:graphicData uri="http://schemas.microsoft.com/office/word/2010/wordprocessingShape">
                    <wps:wsp>
                      <wps:cNvSpPr/>
                      <wps:spPr>
                        <a:xfrm>
                          <a:off x="0" y="0"/>
                          <a:ext cx="1227872" cy="3002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510" w:rsidRPr="008B0202" w:rsidRDefault="00E02510" w:rsidP="00E02510">
                            <w:pPr>
                              <w:rPr>
                                <w:rFonts w:ascii="Book Antiqua" w:hAnsi="Book Antiqua"/>
                                <w:i/>
                                <w:color w:val="000000" w:themeColor="text1"/>
                                <w:sz w:val="22"/>
                                <w:szCs w:val="22"/>
                              </w:rPr>
                            </w:pPr>
                            <w:r>
                              <w:rPr>
                                <w:rFonts w:ascii="Book Antiqua" w:hAnsi="Book Antiqua"/>
                                <w:b/>
                                <w:i/>
                                <w:color w:val="000000" w:themeColor="text1"/>
                                <w:sz w:val="22"/>
                                <w:szCs w:val="22"/>
                              </w:rPr>
                              <w:t>Hesti Mahyudin</w:t>
                            </w:r>
                          </w:p>
                          <w:p w:rsidR="00E02510" w:rsidRPr="00B46DF6" w:rsidRDefault="00E02510" w:rsidP="00E02510">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A7ED1" id="Rectangle 2" o:spid="_x0000_s1027" style="position:absolute;left:0;text-align:left;margin-left:-7.6pt;margin-top:-59.65pt;width:96.7pt;height:23.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" fillcolor="white [3212]" strokecolor="white [3212]" strokeweight="2pt">
                <v:textbox>
                  <w:txbxContent>
                    <w:p w:rsidR="00E02510" w:rsidRPr="008B0202" w:rsidRDefault="00E02510" w:rsidP="00E02510">
                      <w:pPr>
                        <w:rPr>
                          <w:rFonts w:ascii="Book Antiqua" w:hAnsi="Book Antiqua"/>
                          <w:i/>
                          <w:color w:val="000000" w:themeColor="text1"/>
                          <w:sz w:val="22"/>
                          <w:szCs w:val="22"/>
                        </w:rPr>
                      </w:pPr>
                      <w:r>
                        <w:rPr>
                          <w:rFonts w:ascii="Book Antiqua" w:hAnsi="Book Antiqua"/>
                          <w:b/>
                          <w:i/>
                          <w:color w:val="000000" w:themeColor="text1"/>
                          <w:sz w:val="22"/>
                          <w:szCs w:val="22"/>
                        </w:rPr>
                        <w:t>Hesti Mahyudin</w:t>
                      </w:r>
                    </w:p>
                    <w:p w:rsidR="00E02510" w:rsidRPr="00B46DF6" w:rsidRDefault="00E02510" w:rsidP="00E02510">
                      <w:pPr>
                        <w:jc w:val="right"/>
                        <w:rPr>
                          <w:color w:val="000000" w:themeColor="text1"/>
                          <w:sz w:val="22"/>
                          <w:szCs w:val="22"/>
                        </w:rPr>
                      </w:pPr>
                    </w:p>
                  </w:txbxContent>
                </v:textbox>
                <w10:wrap anchorx="margin"/>
              </v:rect>
            </w:pict>
          </mc:Fallback>
        </mc:AlternateContent>
      </w:r>
      <w:r w:rsidR="000903A7" w:rsidRPr="004311FA">
        <w:rPr>
          <w:rFonts w:ascii="Book Antiqua" w:hAnsi="Book Antiqua"/>
          <w:sz w:val="24"/>
          <w:szCs w:val="24"/>
        </w:rPr>
        <w:t>kemampuan yang dimilikinya berupa ide, gagasan, atau pendapatnya agar diketahui oleh orang lain dalam bentuk tulisan dan lisan. Menurut Ibrahim (2014) kemampuan berbicara merupakan kemampuan bertutur dan menggunakan bahasa sesuai dengan fungsi, situasi, serta norma-norma berbahasa dalam lingkungan sebenarnya.</w:t>
      </w:r>
    </w:p>
    <w:p w:rsidR="000903A7" w:rsidRPr="004311FA" w:rsidRDefault="000903A7" w:rsidP="000903A7">
      <w:pPr>
        <w:jc w:val="both"/>
        <w:rPr>
          <w:rFonts w:ascii="Book Antiqua" w:hAnsi="Book Antiqua"/>
          <w:sz w:val="24"/>
          <w:szCs w:val="24"/>
        </w:rPr>
      </w:pPr>
      <w:bookmarkStart w:id="0" w:name="_GoBack"/>
      <w:bookmarkEnd w:id="0"/>
    </w:p>
    <w:p w:rsidR="000903A7" w:rsidRPr="004311FA" w:rsidRDefault="000903A7" w:rsidP="000903A7">
      <w:pPr>
        <w:jc w:val="both"/>
        <w:rPr>
          <w:rFonts w:ascii="Book Antiqua" w:hAnsi="Book Antiqua"/>
          <w:sz w:val="24"/>
          <w:szCs w:val="24"/>
        </w:rPr>
      </w:pPr>
      <w:r w:rsidRPr="004311FA">
        <w:rPr>
          <w:rFonts w:ascii="Book Antiqua" w:hAnsi="Book Antiqua"/>
          <w:sz w:val="24"/>
          <w:szCs w:val="24"/>
        </w:rPr>
        <w:t>Berdasarkan hasil penelitian Rachman (2008) bahwa dalam penguasaan keempat kemampuan  bahasa Inggris, kemampuan  berbicara (speaking) lebih rendah penguasaannya daripada penguasaan pada tiga kemampuan  lainnya yaitu membaca (reading), mendengarkan (listening) dan menulis (writing). Senada dengan hasil penelitian tersebut, Richard (2006) dalam penelitiannya menjelaskan bahwa di Indonesia, bahasa Inggris diajarkan dari tingkat sekolah dasar sampai perguruan tinggi, namun faktanya dalam aktivitas di kelas, hanya beberapa siswa saja yang bisa berbicara dengan lancar, sebagian besar siswa berbicara pada level rendah. Selanjutnya Richard (2006) menambahkan bahwa alasan terjadinya masalah ini adalah karena siswa hanya duduk mendengarkan guru menjelaskan materi pembelajaran, kurangnya kesempatan berbicara, siswa takut melakukan kesalahan dalam berbicara, dan tidak bisa mengembangkan kemampuan berbicara ketika guru meminta siswa berbicara, sedangkan guru masih mencari tekhnik yang tepat untuk meningkatkan kemampuan berbicara siswa dan aktivitas yang bisa mengembangkan kemampuan berbicara siswa tersebut.</w:t>
      </w:r>
    </w:p>
    <w:p w:rsidR="000903A7" w:rsidRPr="004311FA" w:rsidRDefault="000903A7" w:rsidP="000903A7">
      <w:pPr>
        <w:jc w:val="both"/>
        <w:rPr>
          <w:rFonts w:ascii="Book Antiqua" w:hAnsi="Book Antiqua"/>
          <w:sz w:val="24"/>
          <w:szCs w:val="24"/>
        </w:rPr>
      </w:pPr>
    </w:p>
    <w:p w:rsidR="000903A7" w:rsidRPr="004311FA" w:rsidRDefault="000903A7" w:rsidP="000903A7">
      <w:pPr>
        <w:jc w:val="both"/>
        <w:rPr>
          <w:rFonts w:ascii="Book Antiqua" w:hAnsi="Book Antiqua"/>
          <w:sz w:val="24"/>
          <w:szCs w:val="24"/>
        </w:rPr>
      </w:pPr>
      <w:r w:rsidRPr="004311FA">
        <w:rPr>
          <w:rFonts w:ascii="Book Antiqua" w:hAnsi="Book Antiqua"/>
          <w:sz w:val="24"/>
          <w:szCs w:val="24"/>
        </w:rPr>
        <w:t xml:space="preserve">Sama halnya dengan hasil penelitian tersebut, di SMPN 4 Bengkulu Tengah kemampuan berbicara bahasa Inggris menunjukkan hasil yang masih rendah. Hal ini terlihat dari nilai rata-rata praktik bahasa Inggris siswa pada semester ganjil 2017/ 2018 yang belum mencapai nilai KKM. Selanjutnya dilakukan observasi awal untuk melihat penyebab rendahnya kemampuan berbicara tersebut. Berdasarkan hasil observasi awal, pada umumnya siswa tidak menguasai kemampuan  berbicara karena pada saat proses pembelajaran bahasa Inggris untuk kemampuan  berbicara, saat guru meminta siswa berbicara, banyak dari siswa hanya diam saja, tidak merespon, mereka cenderung menundukkan wajah untuk menghindari pertanyaan guru, sehingga membuat proses pembelajaran berlangsung pasif. </w:t>
      </w:r>
    </w:p>
    <w:p w:rsidR="000903A7" w:rsidRPr="004311FA" w:rsidRDefault="000903A7" w:rsidP="000903A7">
      <w:pPr>
        <w:jc w:val="both"/>
        <w:rPr>
          <w:rFonts w:ascii="Book Antiqua" w:hAnsi="Book Antiqua"/>
          <w:sz w:val="24"/>
          <w:szCs w:val="24"/>
        </w:rPr>
      </w:pPr>
    </w:p>
    <w:p w:rsidR="000903A7" w:rsidRPr="004311FA" w:rsidRDefault="000903A7" w:rsidP="000903A7">
      <w:pPr>
        <w:jc w:val="both"/>
        <w:rPr>
          <w:rFonts w:ascii="Book Antiqua" w:hAnsi="Book Antiqua"/>
          <w:sz w:val="24"/>
          <w:szCs w:val="24"/>
        </w:rPr>
      </w:pPr>
      <w:r w:rsidRPr="004311FA">
        <w:rPr>
          <w:rFonts w:ascii="Book Antiqua" w:hAnsi="Book Antiqua"/>
          <w:sz w:val="24"/>
          <w:szCs w:val="24"/>
        </w:rPr>
        <w:t xml:space="preserve">Selanjutnya, untuk mengetahui penyebab masalah tersebut, peneliti melakukan wawancara secara verbal pada beberapa siswa SMPN 4 Bengkulu Tengah, sebagian besar siswa mengemukakan alasan mereka tidak merespon pertanyaan guru adalah karena mereka tidak dapat berbicara sebab tidak mempunyai kemampuan untuk menggunakan bahasa Inggris dalam berkomunikasi secara terbuka kepada lawan bicaranya, ada juga beberapa siswa yang mempunyai kemampuan tersebut namun mereka tidak terbiasa </w:t>
      </w:r>
      <w:r w:rsidR="00E02510">
        <w:rPr>
          <w:rFonts w:ascii="Book Antiqua" w:hAnsi="Book Antiqua" w:cstheme="minorHAnsi"/>
          <w:b/>
          <w:bCs/>
          <w:noProof/>
          <w:sz w:val="28"/>
          <w:szCs w:val="24"/>
        </w:rPr>
        <w:lastRenderedPageBreak/>
        <mc:AlternateContent>
          <mc:Choice Requires="wps">
            <w:drawing>
              <wp:anchor distT="0" distB="0" distL="114300" distR="114300" simplePos="0" relativeHeight="251670528" behindDoc="0" locked="0" layoutInCell="1" allowOverlap="1" wp14:anchorId="48953C54" wp14:editId="20383191">
                <wp:simplePos x="0" y="0"/>
                <wp:positionH relativeFrom="margin">
                  <wp:posOffset>-54923</wp:posOffset>
                </wp:positionH>
                <wp:positionV relativeFrom="paragraph">
                  <wp:posOffset>-668020</wp:posOffset>
                </wp:positionV>
                <wp:extent cx="508635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510" w:rsidRPr="00B6139B" w:rsidRDefault="00E02510" w:rsidP="00E02510">
                            <w:pPr>
                              <w:rPr>
                                <w:i/>
                                <w:color w:val="000000" w:themeColor="text1"/>
                              </w:rPr>
                            </w:pPr>
                            <w:r w:rsidRPr="00B6139B">
                              <w:rPr>
                                <w:rFonts w:ascii="Book Antiqua" w:hAnsi="Book Antiqua" w:cstheme="minorHAnsi"/>
                                <w:b/>
                                <w:bCs/>
                                <w:i/>
                                <w:color w:val="000000" w:themeColor="text1"/>
                                <w:bdr w:val="none" w:sz="0" w:space="0" w:color="auto" w:frame="1"/>
                              </w:rPr>
                              <w:t xml:space="preserve">Peningkatan Kemampuan </w:t>
                            </w:r>
                            <w:r>
                              <w:rPr>
                                <w:rFonts w:ascii="Book Antiqua" w:hAnsi="Book Antiqua" w:cstheme="minorHAnsi"/>
                                <w:b/>
                                <w:bCs/>
                                <w:i/>
                                <w:color w:val="000000" w:themeColor="text1"/>
                                <w:bdr w:val="none" w:sz="0" w:space="0" w:color="auto" w:frame="1"/>
                              </w:rPr>
                              <w:t>Berbicara Bahasa Inggris Melalui Games Kalender</w:t>
                            </w:r>
                          </w:p>
                          <w:p w:rsidR="00E02510" w:rsidRPr="00B6139B" w:rsidRDefault="00E02510" w:rsidP="00E02510">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53C54" id="Rectangle 6" o:spid="_x0000_s1028" style="position:absolute;left:0;text-align:left;margin-left:-4.3pt;margin-top:-52.6pt;width:400.5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" fillcolor="white [3212]" strokecolor="white [3212]" strokeweight="2pt">
                <v:textbox>
                  <w:txbxContent>
                    <w:p w:rsidR="00E02510" w:rsidRPr="00B6139B" w:rsidRDefault="00E02510" w:rsidP="00E02510">
                      <w:pPr>
                        <w:rPr>
                          <w:i/>
                          <w:color w:val="000000" w:themeColor="text1"/>
                        </w:rPr>
                      </w:pPr>
                      <w:r w:rsidRPr="00B6139B">
                        <w:rPr>
                          <w:rFonts w:ascii="Book Antiqua" w:hAnsi="Book Antiqua" w:cstheme="minorHAnsi"/>
                          <w:b/>
                          <w:bCs/>
                          <w:i/>
                          <w:color w:val="000000" w:themeColor="text1"/>
                          <w:bdr w:val="none" w:sz="0" w:space="0" w:color="auto" w:frame="1"/>
                        </w:rPr>
                        <w:t xml:space="preserve">Peningkatan Kemampuan </w:t>
                      </w:r>
                      <w:r>
                        <w:rPr>
                          <w:rFonts w:ascii="Book Antiqua" w:hAnsi="Book Antiqua" w:cstheme="minorHAnsi"/>
                          <w:b/>
                          <w:bCs/>
                          <w:i/>
                          <w:color w:val="000000" w:themeColor="text1"/>
                          <w:bdr w:val="none" w:sz="0" w:space="0" w:color="auto" w:frame="1"/>
                        </w:rPr>
                        <w:t>Berbicara Bahasa Inggris Melalui Games Kalender</w:t>
                      </w:r>
                    </w:p>
                    <w:p w:rsidR="00E02510" w:rsidRPr="00B6139B" w:rsidRDefault="00E02510" w:rsidP="00E02510">
                      <w:pPr>
                        <w:jc w:val="right"/>
                        <w:rPr>
                          <w:color w:val="000000" w:themeColor="text1"/>
                          <w:sz w:val="22"/>
                          <w:szCs w:val="22"/>
                        </w:rPr>
                      </w:pPr>
                    </w:p>
                  </w:txbxContent>
                </v:textbox>
                <w10:wrap anchorx="margin"/>
              </v:rect>
            </w:pict>
          </mc:Fallback>
        </mc:AlternateContent>
      </w:r>
      <w:r w:rsidRPr="004311FA">
        <w:rPr>
          <w:rFonts w:ascii="Book Antiqua" w:hAnsi="Book Antiqua"/>
          <w:sz w:val="24"/>
          <w:szCs w:val="24"/>
        </w:rPr>
        <w:t xml:space="preserve">atau terlatih berbicara atau menggunakannya, alasan lainnya adalah siswa cemas saat ingin berbicara, takut pendapat mereka salah dan akan dicemooh oleh teman-teman. Ada juga beberapa siswa yang mengatakan bahwa </w:t>
      </w:r>
      <w:proofErr w:type="gramStart"/>
      <w:r w:rsidRPr="004311FA">
        <w:rPr>
          <w:rFonts w:ascii="Book Antiqua" w:hAnsi="Book Antiqua"/>
          <w:sz w:val="24"/>
          <w:szCs w:val="24"/>
        </w:rPr>
        <w:t>cara</w:t>
      </w:r>
      <w:proofErr w:type="gramEnd"/>
      <w:r w:rsidRPr="004311FA">
        <w:rPr>
          <w:rFonts w:ascii="Book Antiqua" w:hAnsi="Book Antiqua"/>
          <w:sz w:val="24"/>
          <w:szCs w:val="24"/>
        </w:rPr>
        <w:t xml:space="preserve"> guru bertanya membuat siswa mengalami beban psikologis (takut, tegang dan tidak nyaman). </w:t>
      </w:r>
    </w:p>
    <w:p w:rsidR="000903A7" w:rsidRPr="004311FA" w:rsidRDefault="000903A7" w:rsidP="000903A7">
      <w:pPr>
        <w:jc w:val="both"/>
        <w:rPr>
          <w:rFonts w:ascii="Book Antiqua" w:hAnsi="Book Antiqua"/>
          <w:sz w:val="24"/>
          <w:szCs w:val="24"/>
        </w:rPr>
      </w:pPr>
    </w:p>
    <w:p w:rsidR="000903A7" w:rsidRPr="004311FA" w:rsidRDefault="000903A7" w:rsidP="000903A7">
      <w:pPr>
        <w:jc w:val="both"/>
        <w:rPr>
          <w:rFonts w:ascii="Book Antiqua" w:hAnsi="Book Antiqua"/>
          <w:sz w:val="24"/>
          <w:szCs w:val="24"/>
        </w:rPr>
      </w:pPr>
      <w:r w:rsidRPr="004311FA">
        <w:rPr>
          <w:rFonts w:ascii="Book Antiqua" w:hAnsi="Book Antiqua"/>
          <w:sz w:val="24"/>
          <w:szCs w:val="24"/>
        </w:rPr>
        <w:t>Setelah pengamatan awal dilakukan, ditemukan penyebab rendahnya nilai siswa dipengaruhi empat faktor; saat jenjang sekolah dasar, siswa belum mendapatkan pelajaran Bahasa Inggris, sehingga sulit bagi siswa untuk mampu berbicara bahasa Inggris dengan baik; urangnya praktik yang dilakukan baik di sekolah ataupun di rumah yang menyebabkan pengucapan yang kurang tepat; dan penggunaan metode yang kurang tepat alam proses pembelajaran.</w:t>
      </w:r>
    </w:p>
    <w:p w:rsidR="000903A7" w:rsidRPr="004311FA" w:rsidRDefault="000903A7" w:rsidP="000903A7">
      <w:pPr>
        <w:jc w:val="both"/>
        <w:rPr>
          <w:rFonts w:ascii="Book Antiqua" w:hAnsi="Book Antiqua"/>
          <w:sz w:val="24"/>
          <w:szCs w:val="24"/>
        </w:rPr>
      </w:pPr>
    </w:p>
    <w:p w:rsidR="000903A7" w:rsidRPr="004311FA" w:rsidRDefault="000903A7" w:rsidP="000903A7">
      <w:pPr>
        <w:jc w:val="both"/>
        <w:rPr>
          <w:rFonts w:ascii="Book Antiqua" w:hAnsi="Book Antiqua"/>
          <w:sz w:val="24"/>
          <w:szCs w:val="24"/>
        </w:rPr>
      </w:pPr>
      <w:r w:rsidRPr="004311FA">
        <w:rPr>
          <w:rFonts w:ascii="Book Antiqua" w:hAnsi="Book Antiqua"/>
          <w:sz w:val="24"/>
          <w:szCs w:val="24"/>
        </w:rPr>
        <w:t xml:space="preserve">Berdasarkan hasil penelitian Yunita (2014) yang menunjukkan adanya hubungan positif kuat yang signifikan antara penggunaan metode games kalender dengan kemampuan berbicara berbahasa Inggris siswa, sehingga disarankan untuk menggunakan metode ini dalam pembelajaran bahasa inggris pada aspek kemampuan berbicara. Metode ini dipilih untuk meningkatkan kemampuan berbicara siswa karena merupakan salah satu </w:t>
      </w:r>
      <w:proofErr w:type="gramStart"/>
      <w:r w:rsidRPr="004311FA">
        <w:rPr>
          <w:rFonts w:ascii="Book Antiqua" w:hAnsi="Book Antiqua"/>
          <w:sz w:val="24"/>
          <w:szCs w:val="24"/>
        </w:rPr>
        <w:t>cara</w:t>
      </w:r>
      <w:proofErr w:type="gramEnd"/>
      <w:r w:rsidRPr="004311FA">
        <w:rPr>
          <w:rFonts w:ascii="Book Antiqua" w:hAnsi="Book Antiqua"/>
          <w:sz w:val="24"/>
          <w:szCs w:val="24"/>
        </w:rPr>
        <w:t xml:space="preserve"> pembelajaran dimana prosesnya siswa tidak dituntut untuk menerima pelajaran dalam kondisi penuh tekanan, melainkan siswa seolah-olah bermain sambil belajar. Metode games kalender dilakukan dengan </w:t>
      </w:r>
      <w:proofErr w:type="gramStart"/>
      <w:r w:rsidRPr="004311FA">
        <w:rPr>
          <w:rFonts w:ascii="Book Antiqua" w:hAnsi="Book Antiqua"/>
          <w:sz w:val="24"/>
          <w:szCs w:val="24"/>
        </w:rPr>
        <w:t>cara</w:t>
      </w:r>
      <w:proofErr w:type="gramEnd"/>
      <w:r w:rsidRPr="004311FA">
        <w:rPr>
          <w:rFonts w:ascii="Book Antiqua" w:hAnsi="Book Antiqua"/>
          <w:sz w:val="24"/>
          <w:szCs w:val="24"/>
        </w:rPr>
        <w:t xml:space="preserve"> menuliskan nama, hari, tanggal, bulan dan tahun, setelah itu siswa bergiliran membacakan tulisannya dalam bahasa Inggris, selanjutnya siswa diminta untuk menceritakan kegiatannya sehari-hari</w:t>
      </w:r>
      <w:r w:rsidR="004565B1" w:rsidRPr="004311FA">
        <w:rPr>
          <w:rFonts w:ascii="Book Antiqua" w:hAnsi="Book Antiqua"/>
          <w:sz w:val="24"/>
          <w:szCs w:val="24"/>
        </w:rPr>
        <w:t xml:space="preserve"> (Suresh, 2009)</w:t>
      </w:r>
      <w:r w:rsidRPr="004311FA">
        <w:rPr>
          <w:rFonts w:ascii="Book Antiqua" w:hAnsi="Book Antiqua"/>
          <w:sz w:val="24"/>
          <w:szCs w:val="24"/>
        </w:rPr>
        <w:t xml:space="preserve">. Tujuan penelitian ini untuk meningkatkan kemampuan berbicara bahasa Inggris melalui games kalender. </w:t>
      </w:r>
    </w:p>
    <w:p w:rsidR="000903A7" w:rsidRPr="004311FA" w:rsidRDefault="000903A7" w:rsidP="000903A7">
      <w:pPr>
        <w:jc w:val="both"/>
        <w:rPr>
          <w:rFonts w:ascii="Book Antiqua" w:hAnsi="Book Antiqua"/>
          <w:sz w:val="24"/>
          <w:szCs w:val="24"/>
        </w:rPr>
      </w:pPr>
    </w:p>
    <w:p w:rsidR="00F04725" w:rsidRPr="00110504" w:rsidRDefault="00F04725" w:rsidP="00F04725">
      <w:pPr>
        <w:ind w:right="11"/>
        <w:jc w:val="both"/>
        <w:rPr>
          <w:rFonts w:ascii="Book Antiqua" w:hAnsi="Book Antiqua" w:cs="Arial"/>
          <w:sz w:val="24"/>
          <w:szCs w:val="24"/>
          <w:lang w:val="id-ID"/>
        </w:rPr>
      </w:pPr>
      <w:r w:rsidRPr="00110504">
        <w:rPr>
          <w:rFonts w:ascii="Book Antiqua" w:hAnsi="Book Antiqua"/>
          <w:b/>
          <w:color w:val="000000" w:themeColor="text1"/>
          <w:sz w:val="24"/>
          <w:szCs w:val="24"/>
        </w:rPr>
        <w:t>METODE</w:t>
      </w:r>
    </w:p>
    <w:p w:rsidR="00F04725" w:rsidRPr="00110504" w:rsidRDefault="00F04725" w:rsidP="00F04725">
      <w:pPr>
        <w:jc w:val="both"/>
        <w:rPr>
          <w:rFonts w:ascii="Book Antiqua" w:hAnsi="Book Antiqua"/>
          <w:b/>
          <w:bCs/>
          <w:color w:val="000000" w:themeColor="text1"/>
          <w:sz w:val="24"/>
          <w:szCs w:val="24"/>
        </w:rPr>
      </w:pPr>
      <w:r w:rsidRPr="00110504">
        <w:rPr>
          <w:rFonts w:ascii="Book Antiqua" w:hAnsi="Book Antiqua"/>
          <w:b/>
          <w:bCs/>
          <w:color w:val="000000" w:themeColor="text1"/>
          <w:sz w:val="24"/>
          <w:szCs w:val="24"/>
        </w:rPr>
        <w:t>Desain dan Subjek Penelitian</w:t>
      </w:r>
    </w:p>
    <w:p w:rsidR="00661E4B" w:rsidRPr="004565B1" w:rsidRDefault="00661E4B" w:rsidP="00661E4B">
      <w:pPr>
        <w:jc w:val="both"/>
        <w:rPr>
          <w:rFonts w:ascii="Book Antiqua" w:hAnsi="Book Antiqua"/>
          <w:color w:val="222222"/>
          <w:sz w:val="24"/>
          <w:szCs w:val="24"/>
        </w:rPr>
      </w:pPr>
      <w:r w:rsidRPr="004565B1">
        <w:rPr>
          <w:rFonts w:ascii="Book Antiqua" w:hAnsi="Book Antiqua" w:cs="Arial"/>
          <w:sz w:val="24"/>
          <w:szCs w:val="24"/>
        </w:rPr>
        <w:t>P</w:t>
      </w:r>
      <w:r w:rsidR="00F04725" w:rsidRPr="004565B1">
        <w:rPr>
          <w:rFonts w:ascii="Book Antiqua" w:hAnsi="Book Antiqua" w:cs="Arial"/>
          <w:sz w:val="24"/>
          <w:szCs w:val="24"/>
        </w:rPr>
        <w:t xml:space="preserve">enelitian ini adalah </w:t>
      </w:r>
      <w:r w:rsidR="00F04725" w:rsidRPr="004565B1">
        <w:rPr>
          <w:rFonts w:ascii="Book Antiqua" w:hAnsi="Book Antiqua" w:cs="Arial"/>
          <w:sz w:val="24"/>
          <w:szCs w:val="24"/>
          <w:lang w:val="id-ID"/>
        </w:rPr>
        <w:t>p</w:t>
      </w:r>
      <w:r w:rsidRPr="004565B1">
        <w:rPr>
          <w:rFonts w:ascii="Book Antiqua" w:hAnsi="Book Antiqua" w:cs="Arial"/>
          <w:sz w:val="24"/>
          <w:szCs w:val="24"/>
          <w:lang w:val="id-ID"/>
        </w:rPr>
        <w:t xml:space="preserve">enelitian tindakan kelas, yaitu penelitian </w:t>
      </w:r>
      <w:r w:rsidRPr="004565B1">
        <w:rPr>
          <w:rFonts w:ascii="Book Antiqua" w:hAnsi="Book Antiqua"/>
          <w:sz w:val="24"/>
          <w:szCs w:val="24"/>
        </w:rPr>
        <w:t xml:space="preserve">yang </w:t>
      </w:r>
      <w:r w:rsidRPr="004565B1">
        <w:rPr>
          <w:rFonts w:ascii="Book Antiqua" w:hAnsi="Book Antiqua"/>
          <w:color w:val="222222"/>
          <w:sz w:val="24"/>
          <w:szCs w:val="24"/>
        </w:rPr>
        <w:t xml:space="preserve">bersifat reflektif, bertujuan untuk melakukan perbaikan terhadap sistem, </w:t>
      </w:r>
      <w:proofErr w:type="gramStart"/>
      <w:r w:rsidRPr="004565B1">
        <w:rPr>
          <w:rFonts w:ascii="Book Antiqua" w:hAnsi="Book Antiqua"/>
          <w:color w:val="222222"/>
          <w:sz w:val="24"/>
          <w:szCs w:val="24"/>
        </w:rPr>
        <w:t>cara</w:t>
      </w:r>
      <w:proofErr w:type="gramEnd"/>
      <w:r w:rsidRPr="004565B1">
        <w:rPr>
          <w:rFonts w:ascii="Book Antiqua" w:hAnsi="Book Antiqua"/>
          <w:color w:val="222222"/>
          <w:sz w:val="24"/>
          <w:szCs w:val="24"/>
        </w:rPr>
        <w:t xml:space="preserve"> kerja, proses, isi, dan kompetensi atau situasi pembelajaran. </w:t>
      </w:r>
      <w:r w:rsidR="004565B1">
        <w:rPr>
          <w:rFonts w:ascii="Book Antiqua" w:hAnsi="Book Antiqua"/>
          <w:color w:val="222222"/>
          <w:sz w:val="24"/>
          <w:szCs w:val="24"/>
        </w:rPr>
        <w:t xml:space="preserve">Penelitian ini dilaksanakan dalam dua siklus. </w:t>
      </w:r>
      <w:r w:rsidRPr="004565B1">
        <w:rPr>
          <w:rFonts w:ascii="Book Antiqua" w:hAnsi="Book Antiqua"/>
          <w:color w:val="222222"/>
          <w:sz w:val="24"/>
          <w:szCs w:val="24"/>
        </w:rPr>
        <w:t>Subjek dalam penelitian ini adalah siswa kelas VII 4 berjumlah 27 siswa yang terdiri dari15 siswa laki-laki dan 12 siswa perempuan. Kelas ini dipilih karena sebagian besar siswa memiliki kemampuan berbicara yang lebih rendah dibanding kelas lain.</w:t>
      </w:r>
    </w:p>
    <w:p w:rsidR="00661E4B" w:rsidRDefault="00661E4B" w:rsidP="00661E4B">
      <w:pPr>
        <w:rPr>
          <w:color w:val="222222"/>
        </w:rPr>
      </w:pPr>
    </w:p>
    <w:p w:rsidR="00F04725" w:rsidRPr="007D5143" w:rsidRDefault="00F04725" w:rsidP="00F04725">
      <w:pPr>
        <w:rPr>
          <w:rFonts w:ascii="Book Antiqua" w:hAnsi="Book Antiqua"/>
          <w:b/>
          <w:bCs/>
          <w:color w:val="000000" w:themeColor="text1"/>
          <w:sz w:val="24"/>
          <w:szCs w:val="24"/>
        </w:rPr>
      </w:pPr>
      <w:r w:rsidRPr="007D5143">
        <w:rPr>
          <w:rFonts w:ascii="Book Antiqua" w:hAnsi="Book Antiqua"/>
          <w:b/>
          <w:color w:val="000000" w:themeColor="text1"/>
          <w:sz w:val="24"/>
          <w:szCs w:val="24"/>
          <w:lang w:val="en-GB"/>
        </w:rPr>
        <w:t xml:space="preserve">Instruments dan Teknik Analisis Data </w:t>
      </w:r>
    </w:p>
    <w:p w:rsidR="00F04725" w:rsidRPr="007D5143" w:rsidRDefault="004565B1" w:rsidP="00F04725">
      <w:pPr>
        <w:jc w:val="both"/>
        <w:rPr>
          <w:rFonts w:ascii="Book Antiqua" w:hAnsi="Book Antiqua"/>
          <w:sz w:val="24"/>
          <w:szCs w:val="24"/>
        </w:rPr>
      </w:pPr>
      <w:r>
        <w:rPr>
          <w:rFonts w:ascii="Book Antiqua" w:hAnsi="Book Antiqua"/>
          <w:sz w:val="24"/>
          <w:szCs w:val="24"/>
        </w:rPr>
        <w:t>T</w:t>
      </w:r>
      <w:r w:rsidRPr="007D5143">
        <w:rPr>
          <w:rFonts w:ascii="Book Antiqua" w:hAnsi="Book Antiqua"/>
          <w:sz w:val="24"/>
          <w:szCs w:val="24"/>
        </w:rPr>
        <w:t xml:space="preserve">es </w:t>
      </w:r>
      <w:r>
        <w:rPr>
          <w:rFonts w:ascii="Book Antiqua" w:hAnsi="Book Antiqua"/>
          <w:sz w:val="24"/>
          <w:szCs w:val="24"/>
        </w:rPr>
        <w:t>praktik berbicara dan kuesioner</w:t>
      </w:r>
      <w:r w:rsidR="00F04725" w:rsidRPr="007D5143">
        <w:rPr>
          <w:rFonts w:ascii="Book Antiqua" w:hAnsi="Book Antiqua"/>
          <w:sz w:val="24"/>
          <w:szCs w:val="24"/>
        </w:rPr>
        <w:t xml:space="preserve"> digunakan </w:t>
      </w:r>
      <w:r w:rsidR="004311FA">
        <w:rPr>
          <w:rFonts w:ascii="Book Antiqua" w:hAnsi="Book Antiqua"/>
          <w:sz w:val="24"/>
          <w:szCs w:val="24"/>
        </w:rPr>
        <w:t xml:space="preserve">sebagai instrumen </w:t>
      </w:r>
      <w:r>
        <w:rPr>
          <w:rFonts w:ascii="Book Antiqua" w:hAnsi="Book Antiqua"/>
          <w:sz w:val="24"/>
          <w:szCs w:val="24"/>
        </w:rPr>
        <w:t>dalam penelitian ini. T</w:t>
      </w:r>
      <w:r w:rsidR="00F04725" w:rsidRPr="007D5143">
        <w:rPr>
          <w:rFonts w:ascii="Book Antiqua" w:hAnsi="Book Antiqua"/>
          <w:sz w:val="24"/>
          <w:szCs w:val="24"/>
        </w:rPr>
        <w:t xml:space="preserve">es </w:t>
      </w:r>
      <w:r>
        <w:rPr>
          <w:rFonts w:ascii="Book Antiqua" w:hAnsi="Book Antiqua"/>
          <w:sz w:val="24"/>
          <w:szCs w:val="24"/>
        </w:rPr>
        <w:t xml:space="preserve">praktik berbicara untuk mengukur kemampuan berbicara </w:t>
      </w:r>
      <w:r w:rsidR="00E02510">
        <w:rPr>
          <w:rFonts w:ascii="Book Antiqua" w:hAnsi="Book Antiqua" w:cstheme="minorHAnsi"/>
          <w:b/>
          <w:bCs/>
          <w:noProof/>
          <w:sz w:val="28"/>
          <w:szCs w:val="24"/>
        </w:rPr>
        <w:lastRenderedPageBreak/>
        <mc:AlternateContent>
          <mc:Choice Requires="wps">
            <w:drawing>
              <wp:anchor distT="0" distB="0" distL="114300" distR="114300" simplePos="0" relativeHeight="251676672" behindDoc="0" locked="0" layoutInCell="1" allowOverlap="1" wp14:anchorId="3F441ABB" wp14:editId="32C25B5D">
                <wp:simplePos x="0" y="0"/>
                <wp:positionH relativeFrom="margin">
                  <wp:posOffset>-51757</wp:posOffset>
                </wp:positionH>
                <wp:positionV relativeFrom="paragraph">
                  <wp:posOffset>-764540</wp:posOffset>
                </wp:positionV>
                <wp:extent cx="1227872" cy="300251"/>
                <wp:effectExtent l="0" t="0" r="10795" b="24130"/>
                <wp:wrapNone/>
                <wp:docPr id="8" name="Rectangle 8"/>
                <wp:cNvGraphicFramePr/>
                <a:graphic xmlns:a="http://schemas.openxmlformats.org/drawingml/2006/main">
                  <a:graphicData uri="http://schemas.microsoft.com/office/word/2010/wordprocessingShape">
                    <wps:wsp>
                      <wps:cNvSpPr/>
                      <wps:spPr>
                        <a:xfrm>
                          <a:off x="0" y="0"/>
                          <a:ext cx="1227872" cy="3002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510" w:rsidRPr="008B0202" w:rsidRDefault="00E02510" w:rsidP="00E02510">
                            <w:pPr>
                              <w:rPr>
                                <w:rFonts w:ascii="Book Antiqua" w:hAnsi="Book Antiqua"/>
                                <w:i/>
                                <w:color w:val="000000" w:themeColor="text1"/>
                                <w:sz w:val="22"/>
                                <w:szCs w:val="22"/>
                              </w:rPr>
                            </w:pPr>
                            <w:r>
                              <w:rPr>
                                <w:rFonts w:ascii="Book Antiqua" w:hAnsi="Book Antiqua"/>
                                <w:b/>
                                <w:i/>
                                <w:color w:val="000000" w:themeColor="text1"/>
                                <w:sz w:val="22"/>
                                <w:szCs w:val="22"/>
                              </w:rPr>
                              <w:t>Hesti Mahyudin</w:t>
                            </w:r>
                          </w:p>
                          <w:p w:rsidR="00E02510" w:rsidRPr="00B46DF6" w:rsidRDefault="00E02510" w:rsidP="00E02510">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41ABB" id="Rectangle 8" o:spid="_x0000_s1029" style="position:absolute;left:0;text-align:left;margin-left:-4.1pt;margin-top:-60.2pt;width:96.7pt;height:23.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" fillcolor="white [3212]" strokecolor="white [3212]" strokeweight="2pt">
                <v:textbox>
                  <w:txbxContent>
                    <w:p w:rsidR="00E02510" w:rsidRPr="008B0202" w:rsidRDefault="00E02510" w:rsidP="00E02510">
                      <w:pPr>
                        <w:rPr>
                          <w:rFonts w:ascii="Book Antiqua" w:hAnsi="Book Antiqua"/>
                          <w:i/>
                          <w:color w:val="000000" w:themeColor="text1"/>
                          <w:sz w:val="22"/>
                          <w:szCs w:val="22"/>
                        </w:rPr>
                      </w:pPr>
                      <w:r>
                        <w:rPr>
                          <w:rFonts w:ascii="Book Antiqua" w:hAnsi="Book Antiqua"/>
                          <w:b/>
                          <w:i/>
                          <w:color w:val="000000" w:themeColor="text1"/>
                          <w:sz w:val="22"/>
                          <w:szCs w:val="22"/>
                        </w:rPr>
                        <w:t>Hesti Mahyudin</w:t>
                      </w:r>
                    </w:p>
                    <w:p w:rsidR="00E02510" w:rsidRPr="00B46DF6" w:rsidRDefault="00E02510" w:rsidP="00E02510">
                      <w:pPr>
                        <w:jc w:val="right"/>
                        <w:rPr>
                          <w:color w:val="000000" w:themeColor="text1"/>
                          <w:sz w:val="22"/>
                          <w:szCs w:val="22"/>
                        </w:rPr>
                      </w:pPr>
                    </w:p>
                  </w:txbxContent>
                </v:textbox>
                <w10:wrap anchorx="margin"/>
              </v:rect>
            </w:pict>
          </mc:Fallback>
        </mc:AlternateContent>
      </w:r>
      <w:r>
        <w:rPr>
          <w:rFonts w:ascii="Book Antiqua" w:hAnsi="Book Antiqua"/>
          <w:sz w:val="24"/>
          <w:szCs w:val="24"/>
        </w:rPr>
        <w:t xml:space="preserve">siswa, sedangkan kuesioner digunakan untuk melihat aktivitas siswa dalam mengikuti metode belajar ini. Tes dilakukan pada awal dan akhir pembelajaran dengan topik disesuaikan bahasan pada tiap-tiap pertemuan. </w:t>
      </w:r>
      <w:r w:rsidR="00F04725" w:rsidRPr="007D5143">
        <w:rPr>
          <w:rFonts w:ascii="Book Antiqua" w:hAnsi="Book Antiqua"/>
          <w:sz w:val="24"/>
          <w:szCs w:val="24"/>
        </w:rPr>
        <w:t xml:space="preserve">Data dianalisis dengan menggunakan rumus persentase. </w:t>
      </w:r>
    </w:p>
    <w:p w:rsidR="00631255" w:rsidRDefault="00631255" w:rsidP="00631255">
      <w:pPr>
        <w:ind w:right="-46"/>
        <w:jc w:val="both"/>
        <w:rPr>
          <w:rFonts w:ascii="Book Antiqua" w:hAnsi="Book Antiqua"/>
          <w:sz w:val="24"/>
          <w:szCs w:val="24"/>
        </w:rPr>
      </w:pPr>
    </w:p>
    <w:p w:rsidR="00631255" w:rsidRDefault="00631255" w:rsidP="00631255">
      <w:pPr>
        <w:ind w:right="-46"/>
        <w:jc w:val="both"/>
        <w:rPr>
          <w:rFonts w:ascii="Book Antiqua" w:hAnsi="Book Antiqua"/>
          <w:b/>
          <w:sz w:val="24"/>
          <w:szCs w:val="24"/>
        </w:rPr>
      </w:pPr>
      <w:r w:rsidRPr="00631255">
        <w:rPr>
          <w:rFonts w:ascii="Book Antiqua" w:hAnsi="Book Antiqua"/>
          <w:b/>
          <w:sz w:val="24"/>
          <w:szCs w:val="24"/>
        </w:rPr>
        <w:t>HASIL</w:t>
      </w:r>
    </w:p>
    <w:p w:rsidR="006E0F62" w:rsidRDefault="004D1FEA" w:rsidP="00631255">
      <w:pPr>
        <w:ind w:right="-46"/>
        <w:jc w:val="both"/>
        <w:rPr>
          <w:rFonts w:ascii="Book Antiqua" w:hAnsi="Book Antiqua"/>
          <w:b/>
          <w:sz w:val="24"/>
          <w:szCs w:val="24"/>
        </w:rPr>
      </w:pPr>
      <w:r>
        <w:rPr>
          <w:rFonts w:ascii="Book Antiqua" w:hAnsi="Book Antiqua"/>
          <w:b/>
          <w:sz w:val="24"/>
          <w:szCs w:val="24"/>
        </w:rPr>
        <w:t>Siklus I</w:t>
      </w:r>
    </w:p>
    <w:p w:rsidR="00E84B7C" w:rsidRPr="005D659F" w:rsidRDefault="00E84B7C" w:rsidP="00E84B7C">
      <w:pPr>
        <w:ind w:left="-15"/>
        <w:jc w:val="both"/>
        <w:rPr>
          <w:rFonts w:ascii="Book Antiqua" w:hAnsi="Book Antiqua"/>
          <w:sz w:val="24"/>
          <w:szCs w:val="24"/>
        </w:rPr>
      </w:pPr>
      <w:r w:rsidRPr="005D659F">
        <w:rPr>
          <w:rFonts w:ascii="Book Antiqua" w:hAnsi="Book Antiqua"/>
          <w:sz w:val="24"/>
          <w:szCs w:val="24"/>
        </w:rPr>
        <w:t xml:space="preserve">Siklus 1 dilaksanakan sesuai dengan perencanaan yang telah dibuat dalam perencanaan yang dibagi menjadi 3 kegiatan yaitu kegiatan pendahuluan, kegiatan inti dan kegiatan penutup. Semua kegiatan pembelajaran yang dilaksanakan dalam siklus 1 ini adalah wujud dari perencanaan tindakan pembelajaran yang telah disusun sebelumnya yang bertujuan untuk memperbaiki proses pembelajaran dan peningkatkan hasil belajar berbicara peserta didik Pertemuan 1 dilaksanakan pada hari Kamis tanggal 28 September 2017 </w:t>
      </w:r>
      <w:r>
        <w:rPr>
          <w:rFonts w:ascii="Book Antiqua" w:hAnsi="Book Antiqua"/>
          <w:sz w:val="24"/>
          <w:szCs w:val="24"/>
        </w:rPr>
        <w:t>jam ke 6–</w:t>
      </w:r>
      <w:r w:rsidRPr="005D659F">
        <w:rPr>
          <w:rFonts w:ascii="Book Antiqua" w:hAnsi="Book Antiqua"/>
          <w:sz w:val="24"/>
          <w:szCs w:val="24"/>
        </w:rPr>
        <w:t xml:space="preserve">7  yakni jam 10.15 –11.35 WIB. </w:t>
      </w:r>
    </w:p>
    <w:p w:rsidR="00E84B7C" w:rsidRDefault="00E84B7C" w:rsidP="00E84B7C">
      <w:pPr>
        <w:jc w:val="both"/>
        <w:rPr>
          <w:rFonts w:ascii="Book Antiqua" w:hAnsi="Book Antiqua"/>
          <w:sz w:val="24"/>
          <w:szCs w:val="24"/>
        </w:rPr>
      </w:pPr>
    </w:p>
    <w:p w:rsidR="00E84B7C" w:rsidRPr="005D659F" w:rsidRDefault="00E84B7C" w:rsidP="00E84B7C">
      <w:pPr>
        <w:ind w:left="-15"/>
        <w:jc w:val="both"/>
        <w:rPr>
          <w:rFonts w:ascii="Book Antiqua" w:hAnsi="Book Antiqua"/>
          <w:sz w:val="24"/>
          <w:szCs w:val="24"/>
        </w:rPr>
      </w:pPr>
      <w:r w:rsidRPr="005D659F">
        <w:rPr>
          <w:rFonts w:ascii="Book Antiqua" w:hAnsi="Book Antiqua"/>
          <w:sz w:val="24"/>
          <w:szCs w:val="24"/>
        </w:rPr>
        <w:t>Data hasil pengamatan guru y</w:t>
      </w:r>
      <w:r w:rsidR="001E77D4">
        <w:rPr>
          <w:rFonts w:ascii="Book Antiqua" w:hAnsi="Book Antiqua"/>
          <w:sz w:val="24"/>
          <w:szCs w:val="24"/>
        </w:rPr>
        <w:t xml:space="preserve">ang dilakukan oleh kolaborator </w:t>
      </w:r>
      <w:r w:rsidRPr="005D659F">
        <w:rPr>
          <w:rFonts w:ascii="Book Antiqua" w:hAnsi="Book Antiqua"/>
          <w:sz w:val="24"/>
          <w:szCs w:val="24"/>
        </w:rPr>
        <w:t xml:space="preserve">1 dan 2 pada siklus 1 kegiatan pembelajaran yang dilakukan guru sudah baik. Dalam kegiatan awal guru sudah melaksanakan kegiatan dengan baik. Pada kegiatan guru memberi </w:t>
      </w:r>
      <w:proofErr w:type="gramStart"/>
      <w:r w:rsidRPr="005D659F">
        <w:rPr>
          <w:rFonts w:ascii="Book Antiqua" w:hAnsi="Book Antiqua"/>
          <w:sz w:val="24"/>
          <w:szCs w:val="24"/>
        </w:rPr>
        <w:t>salam</w:t>
      </w:r>
      <w:proofErr w:type="gramEnd"/>
      <w:r w:rsidRPr="005D659F">
        <w:rPr>
          <w:rFonts w:ascii="Book Antiqua" w:hAnsi="Book Antiqua"/>
          <w:sz w:val="24"/>
          <w:szCs w:val="24"/>
        </w:rPr>
        <w:t xml:space="preserve"> dan meminta peserta didik berdoa, guru meminta peserta didik mengurutkan huru</w:t>
      </w:r>
      <w:r w:rsidR="0005094F">
        <w:rPr>
          <w:rFonts w:ascii="Book Antiqua" w:hAnsi="Book Antiqua"/>
          <w:sz w:val="24"/>
          <w:szCs w:val="24"/>
        </w:rPr>
        <w:t>f</w:t>
      </w:r>
      <w:r w:rsidRPr="005D659F">
        <w:rPr>
          <w:rFonts w:ascii="Book Antiqua" w:hAnsi="Book Antiqua"/>
          <w:sz w:val="24"/>
          <w:szCs w:val="24"/>
        </w:rPr>
        <w:t xml:space="preserve"> huruf acak, guru meminta peserta didik memilih kelompok dan pada kegiatan guru meminta peserta didik melingkari media, kedua kolaborator memberikan penuh 4. </w:t>
      </w:r>
      <w:r>
        <w:rPr>
          <w:rFonts w:ascii="Book Antiqua" w:hAnsi="Book Antiqua"/>
          <w:sz w:val="24"/>
          <w:szCs w:val="24"/>
        </w:rPr>
        <w:t>U</w:t>
      </w:r>
      <w:r w:rsidRPr="005D659F">
        <w:rPr>
          <w:rFonts w:ascii="Book Antiqua" w:hAnsi="Book Antiqua"/>
          <w:sz w:val="24"/>
          <w:szCs w:val="24"/>
        </w:rPr>
        <w:t xml:space="preserve">ntuk kegiatan yang lain mendapatkan nilai 3. Karena ada kelompok yang belum mengerti </w:t>
      </w:r>
      <w:r w:rsidR="001E77D4">
        <w:rPr>
          <w:rFonts w:ascii="Book Antiqua" w:hAnsi="Book Antiqua"/>
          <w:sz w:val="24"/>
          <w:szCs w:val="24"/>
        </w:rPr>
        <w:t>tentang metode ini</w:t>
      </w:r>
      <w:r w:rsidRPr="005D659F">
        <w:rPr>
          <w:rFonts w:ascii="Book Antiqua" w:hAnsi="Book Antiqua"/>
          <w:sz w:val="24"/>
          <w:szCs w:val="24"/>
        </w:rPr>
        <w:t xml:space="preserve"> dan guru harus menjelaskan ulang langkah-langkah pem</w:t>
      </w:r>
      <w:r w:rsidR="001E77D4">
        <w:rPr>
          <w:rFonts w:ascii="Book Antiqua" w:hAnsi="Book Antiqua"/>
          <w:sz w:val="24"/>
          <w:szCs w:val="24"/>
        </w:rPr>
        <w:t>belajaran dengan g</w:t>
      </w:r>
      <w:r>
        <w:rPr>
          <w:rFonts w:ascii="Book Antiqua" w:hAnsi="Book Antiqua"/>
          <w:sz w:val="24"/>
          <w:szCs w:val="24"/>
        </w:rPr>
        <w:t>ame</w:t>
      </w:r>
      <w:r w:rsidR="001E77D4">
        <w:rPr>
          <w:rFonts w:ascii="Book Antiqua" w:hAnsi="Book Antiqua"/>
          <w:sz w:val="24"/>
          <w:szCs w:val="24"/>
        </w:rPr>
        <w:t>s</w:t>
      </w:r>
      <w:r>
        <w:rPr>
          <w:rFonts w:ascii="Book Antiqua" w:hAnsi="Book Antiqua"/>
          <w:sz w:val="24"/>
          <w:szCs w:val="24"/>
        </w:rPr>
        <w:t xml:space="preserve"> kalender </w:t>
      </w:r>
      <w:r w:rsidR="004311FA">
        <w:rPr>
          <w:rFonts w:ascii="Book Antiqua" w:hAnsi="Book Antiqua"/>
          <w:sz w:val="24"/>
          <w:szCs w:val="24"/>
        </w:rPr>
        <w:t xml:space="preserve">membuat guru tidak </w:t>
      </w:r>
      <w:r w:rsidRPr="005D659F">
        <w:rPr>
          <w:rFonts w:ascii="Book Antiqua" w:hAnsi="Book Antiqua"/>
          <w:sz w:val="24"/>
          <w:szCs w:val="24"/>
        </w:rPr>
        <w:t xml:space="preserve">menyampaikan manfaat pembelajaran. </w:t>
      </w:r>
      <w:r w:rsidR="001E77D4">
        <w:rPr>
          <w:rFonts w:ascii="Book Antiqua" w:hAnsi="Book Antiqua"/>
          <w:sz w:val="24"/>
          <w:szCs w:val="24"/>
        </w:rPr>
        <w:t>N</w:t>
      </w:r>
      <w:r w:rsidRPr="005D659F">
        <w:rPr>
          <w:rFonts w:ascii="Book Antiqua" w:hAnsi="Book Antiqua"/>
          <w:sz w:val="24"/>
          <w:szCs w:val="24"/>
        </w:rPr>
        <w:t>ilai akhir kolaborator 1 memberi  skor 43 dengan persentase 82.7%  dan kolaborator 2 memberi skor 45 dengan prosen</w:t>
      </w:r>
      <w:r w:rsidR="001E77D4">
        <w:rPr>
          <w:rFonts w:ascii="Book Antiqua" w:hAnsi="Book Antiqua"/>
          <w:sz w:val="24"/>
          <w:szCs w:val="24"/>
        </w:rPr>
        <w:t xml:space="preserve">tase 86.5%, </w:t>
      </w:r>
      <w:r w:rsidRPr="005D659F">
        <w:rPr>
          <w:rFonts w:ascii="Book Antiqua" w:hAnsi="Book Antiqua"/>
          <w:sz w:val="24"/>
          <w:szCs w:val="24"/>
        </w:rPr>
        <w:t xml:space="preserve">sehingga rata ratanya adalah 84.6%. Ada beberapa kegiatan yang belum mencapai hasil maksimal sehingga </w:t>
      </w:r>
      <w:r>
        <w:rPr>
          <w:rFonts w:ascii="Book Antiqua" w:hAnsi="Book Antiqua"/>
          <w:sz w:val="24"/>
          <w:szCs w:val="24"/>
        </w:rPr>
        <w:t>diperbaiki pada siklus berikutnya.</w:t>
      </w:r>
    </w:p>
    <w:p w:rsidR="00E84B7C" w:rsidRDefault="00E84B7C" w:rsidP="00E84B7C">
      <w:pPr>
        <w:jc w:val="both"/>
        <w:rPr>
          <w:rFonts w:ascii="Book Antiqua" w:hAnsi="Book Antiqua"/>
          <w:sz w:val="24"/>
          <w:szCs w:val="24"/>
        </w:rPr>
      </w:pPr>
    </w:p>
    <w:p w:rsidR="00E84B7C" w:rsidRPr="005D659F" w:rsidRDefault="00E84B7C" w:rsidP="00E84B7C">
      <w:pPr>
        <w:ind w:left="-15"/>
        <w:jc w:val="both"/>
        <w:rPr>
          <w:rFonts w:ascii="Book Antiqua" w:hAnsi="Book Antiqua"/>
          <w:sz w:val="24"/>
          <w:szCs w:val="24"/>
        </w:rPr>
      </w:pPr>
      <w:r w:rsidRPr="005D659F">
        <w:rPr>
          <w:rFonts w:ascii="Book Antiqua" w:hAnsi="Book Antiqua"/>
          <w:sz w:val="24"/>
          <w:szCs w:val="24"/>
        </w:rPr>
        <w:t xml:space="preserve">Selanjutnya hasil pengamatan siswa dalam pembelajaran Bahasa Inggris </w:t>
      </w:r>
      <w:r>
        <w:rPr>
          <w:rFonts w:ascii="Book Antiqua" w:hAnsi="Book Antiqua"/>
          <w:sz w:val="24"/>
          <w:szCs w:val="24"/>
        </w:rPr>
        <w:t xml:space="preserve">menunjukkan </w:t>
      </w:r>
      <w:r w:rsidRPr="005D659F">
        <w:rPr>
          <w:rFonts w:ascii="Book Antiqua" w:hAnsi="Book Antiqua"/>
          <w:sz w:val="24"/>
          <w:szCs w:val="24"/>
        </w:rPr>
        <w:t xml:space="preserve">semua peserta didik menjawab </w:t>
      </w:r>
      <w:proofErr w:type="gramStart"/>
      <w:r w:rsidRPr="005D659F">
        <w:rPr>
          <w:rFonts w:ascii="Book Antiqua" w:hAnsi="Book Antiqua"/>
          <w:sz w:val="24"/>
          <w:szCs w:val="24"/>
        </w:rPr>
        <w:t>salam</w:t>
      </w:r>
      <w:proofErr w:type="gramEnd"/>
      <w:r w:rsidRPr="005D659F">
        <w:rPr>
          <w:rFonts w:ascii="Book Antiqua" w:hAnsi="Book Antiqua"/>
          <w:sz w:val="24"/>
          <w:szCs w:val="24"/>
        </w:rPr>
        <w:t xml:space="preserve"> dan ikut berdoa di awal pembelajaran yang artinya masih adanya peserta didik yang belum melakukan hal itu. Mereka masih belum fokus ke kegiatan ini. </w:t>
      </w:r>
      <w:r w:rsidR="0017338A">
        <w:rPr>
          <w:rFonts w:ascii="Book Antiqua" w:hAnsi="Book Antiqua"/>
          <w:sz w:val="24"/>
          <w:szCs w:val="24"/>
        </w:rPr>
        <w:t>K</w:t>
      </w:r>
      <w:r w:rsidRPr="005D659F">
        <w:rPr>
          <w:rFonts w:ascii="Book Antiqua" w:hAnsi="Book Antiqua"/>
          <w:sz w:val="24"/>
          <w:szCs w:val="24"/>
        </w:rPr>
        <w:t>egiatan ini peserta didik masih mendapatkan skor 98 dari total 128. Berarti masih sekitar 76.6%. Peserta didik menjawab benda yang ada di kelas memperoleh nilai 95</w:t>
      </w:r>
      <w:r w:rsidR="00F561E3">
        <w:rPr>
          <w:rFonts w:ascii="Book Antiqua" w:hAnsi="Book Antiqua"/>
          <w:sz w:val="24"/>
          <w:szCs w:val="24"/>
        </w:rPr>
        <w:t xml:space="preserve">.5 yang berarti sekitar 74.6%. </w:t>
      </w:r>
      <w:r w:rsidRPr="005D659F">
        <w:rPr>
          <w:rFonts w:ascii="Book Antiqua" w:hAnsi="Book Antiqua"/>
          <w:sz w:val="24"/>
          <w:szCs w:val="24"/>
        </w:rPr>
        <w:t xml:space="preserve">Peserta didik memperhatikan tujuan pembelajaran yang disampaikan oleh guru dengan nilai 98, berarti sekitar 76.6%. Peserta didik berperan aktif mengurutkan kata kata acak nilainya 99 dengan prosentase77.3%. Peserta didik membaca hasilnya dengan ucapan dan intonasi yang benar dengan nilai 88.5 atau sekitar 69.4%.  </w:t>
      </w:r>
    </w:p>
    <w:p w:rsidR="00E84B7C" w:rsidRPr="005D659F" w:rsidRDefault="00E02510" w:rsidP="00E84B7C">
      <w:pPr>
        <w:ind w:left="-15"/>
        <w:jc w:val="both"/>
        <w:rPr>
          <w:rFonts w:ascii="Book Antiqua" w:hAnsi="Book Antiqua"/>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72576" behindDoc="0" locked="0" layoutInCell="1" allowOverlap="1" wp14:anchorId="1A237B8C" wp14:editId="5E476739">
                <wp:simplePos x="0" y="0"/>
                <wp:positionH relativeFrom="margin">
                  <wp:posOffset>-106993</wp:posOffset>
                </wp:positionH>
                <wp:positionV relativeFrom="paragraph">
                  <wp:posOffset>-846455</wp:posOffset>
                </wp:positionV>
                <wp:extent cx="5086350" cy="304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510" w:rsidRPr="00B6139B" w:rsidRDefault="00E02510" w:rsidP="00E02510">
                            <w:pPr>
                              <w:rPr>
                                <w:i/>
                                <w:color w:val="000000" w:themeColor="text1"/>
                              </w:rPr>
                            </w:pPr>
                            <w:r w:rsidRPr="00B6139B">
                              <w:rPr>
                                <w:rFonts w:ascii="Book Antiqua" w:hAnsi="Book Antiqua" w:cstheme="minorHAnsi"/>
                                <w:b/>
                                <w:bCs/>
                                <w:i/>
                                <w:color w:val="000000" w:themeColor="text1"/>
                                <w:bdr w:val="none" w:sz="0" w:space="0" w:color="auto" w:frame="1"/>
                              </w:rPr>
                              <w:t xml:space="preserve">Peningkatan Kemampuan </w:t>
                            </w:r>
                            <w:r>
                              <w:rPr>
                                <w:rFonts w:ascii="Book Antiqua" w:hAnsi="Book Antiqua" w:cstheme="minorHAnsi"/>
                                <w:b/>
                                <w:bCs/>
                                <w:i/>
                                <w:color w:val="000000" w:themeColor="text1"/>
                                <w:bdr w:val="none" w:sz="0" w:space="0" w:color="auto" w:frame="1"/>
                              </w:rPr>
                              <w:t>Berbicara Bahasa Inggris Melalui Games Kalender</w:t>
                            </w:r>
                          </w:p>
                          <w:p w:rsidR="00E02510" w:rsidRPr="00B6139B" w:rsidRDefault="00E02510" w:rsidP="00E02510">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7B8C" id="Rectangle 5" o:spid="_x0000_s1030" style="position:absolute;left:0;text-align:left;margin-left:-8.4pt;margin-top:-66.65pt;width:400.5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" fillcolor="white [3212]" strokecolor="white [3212]" strokeweight="2pt">
                <v:textbox>
                  <w:txbxContent>
                    <w:p w:rsidR="00E02510" w:rsidRPr="00B6139B" w:rsidRDefault="00E02510" w:rsidP="00E02510">
                      <w:pPr>
                        <w:rPr>
                          <w:i/>
                          <w:color w:val="000000" w:themeColor="text1"/>
                        </w:rPr>
                      </w:pPr>
                      <w:r w:rsidRPr="00B6139B">
                        <w:rPr>
                          <w:rFonts w:ascii="Book Antiqua" w:hAnsi="Book Antiqua" w:cstheme="minorHAnsi"/>
                          <w:b/>
                          <w:bCs/>
                          <w:i/>
                          <w:color w:val="000000" w:themeColor="text1"/>
                          <w:bdr w:val="none" w:sz="0" w:space="0" w:color="auto" w:frame="1"/>
                        </w:rPr>
                        <w:t xml:space="preserve">Peningkatan Kemampuan </w:t>
                      </w:r>
                      <w:r>
                        <w:rPr>
                          <w:rFonts w:ascii="Book Antiqua" w:hAnsi="Book Antiqua" w:cstheme="minorHAnsi"/>
                          <w:b/>
                          <w:bCs/>
                          <w:i/>
                          <w:color w:val="000000" w:themeColor="text1"/>
                          <w:bdr w:val="none" w:sz="0" w:space="0" w:color="auto" w:frame="1"/>
                        </w:rPr>
                        <w:t>Berbicara Bahasa Inggris Melalui Games Kalender</w:t>
                      </w:r>
                    </w:p>
                    <w:p w:rsidR="00E02510" w:rsidRPr="00B6139B" w:rsidRDefault="00E02510" w:rsidP="00E02510">
                      <w:pPr>
                        <w:jc w:val="right"/>
                        <w:rPr>
                          <w:color w:val="000000" w:themeColor="text1"/>
                          <w:sz w:val="22"/>
                          <w:szCs w:val="22"/>
                        </w:rPr>
                      </w:pPr>
                    </w:p>
                  </w:txbxContent>
                </v:textbox>
                <w10:wrap anchorx="margin"/>
              </v:rect>
            </w:pict>
          </mc:Fallback>
        </mc:AlternateContent>
      </w:r>
      <w:r w:rsidR="0017338A">
        <w:rPr>
          <w:rFonts w:ascii="Book Antiqua" w:hAnsi="Book Antiqua"/>
          <w:sz w:val="24"/>
          <w:szCs w:val="24"/>
        </w:rPr>
        <w:t>K</w:t>
      </w:r>
      <w:r w:rsidR="00E84B7C" w:rsidRPr="005D659F">
        <w:rPr>
          <w:rFonts w:ascii="Book Antiqua" w:hAnsi="Book Antiqua"/>
          <w:sz w:val="24"/>
          <w:szCs w:val="24"/>
        </w:rPr>
        <w:t>egiatan inti, peserta didik tanggap dalam memilih kelompok dan aktif mendapat nilai 97 dengan prosentase 75.8%, sedangkan untuk kegiatan peserta didik dengan sigap duduk melingkari media nilainya 94, atau sekitar 73.4%. Peserta didik menganalisa dan berdiskusi dengan kelompoknya untuk membahas tentang kegiatan sehari hari yang dilakukan di dalam kelas mendapat skor 94 berkisar 73</w:t>
      </w:r>
      <w:proofErr w:type="gramStart"/>
      <w:r w:rsidR="00E84B7C" w:rsidRPr="005D659F">
        <w:rPr>
          <w:rFonts w:ascii="Book Antiqua" w:hAnsi="Book Antiqua"/>
          <w:sz w:val="24"/>
          <w:szCs w:val="24"/>
        </w:rPr>
        <w:t>,4</w:t>
      </w:r>
      <w:proofErr w:type="gramEnd"/>
      <w:r w:rsidR="00E84B7C" w:rsidRPr="005D659F">
        <w:rPr>
          <w:rFonts w:ascii="Book Antiqua" w:hAnsi="Book Antiqua"/>
          <w:sz w:val="24"/>
          <w:szCs w:val="24"/>
        </w:rPr>
        <w:t>%. Peserta didik mengungkapkan hasil diskusinya dengan</w:t>
      </w:r>
      <w:r w:rsidR="0017338A">
        <w:rPr>
          <w:rFonts w:ascii="Book Antiqua" w:hAnsi="Book Antiqua"/>
          <w:sz w:val="24"/>
          <w:szCs w:val="24"/>
        </w:rPr>
        <w:t xml:space="preserve"> nilai 89.5 dan prosentasenya 70.2%. Peserta </w:t>
      </w:r>
      <w:r w:rsidR="00E84B7C" w:rsidRPr="005D659F">
        <w:rPr>
          <w:rFonts w:ascii="Book Antiqua" w:hAnsi="Book Antiqua"/>
          <w:sz w:val="24"/>
          <w:szCs w:val="24"/>
        </w:rPr>
        <w:t>didik menyampaikan hasil observasi mendapat nilai 91 dengan prosentase 71.1%. Peserta didik berani untuk menanyakan materi yang sedang di bahas menjadi nilai terendah peserta didi</w:t>
      </w:r>
      <w:r w:rsidR="0017338A">
        <w:rPr>
          <w:rFonts w:ascii="Book Antiqua" w:hAnsi="Book Antiqua"/>
          <w:sz w:val="24"/>
          <w:szCs w:val="24"/>
        </w:rPr>
        <w:t xml:space="preserve">k yaitu 86.5 dengan prosentase </w:t>
      </w:r>
      <w:r w:rsidR="00E84B7C" w:rsidRPr="005D659F">
        <w:rPr>
          <w:rFonts w:ascii="Book Antiqua" w:hAnsi="Book Antiqua"/>
          <w:sz w:val="24"/>
          <w:szCs w:val="24"/>
        </w:rPr>
        <w:t xml:space="preserve">67.8%. </w:t>
      </w:r>
      <w:r w:rsidR="0017338A">
        <w:rPr>
          <w:rFonts w:ascii="Book Antiqua" w:hAnsi="Book Antiqua"/>
          <w:sz w:val="24"/>
          <w:szCs w:val="24"/>
        </w:rPr>
        <w:t>K</w:t>
      </w:r>
      <w:r w:rsidR="00E84B7C" w:rsidRPr="005D659F">
        <w:rPr>
          <w:rFonts w:ascii="Book Antiqua" w:hAnsi="Book Antiqua"/>
          <w:sz w:val="24"/>
          <w:szCs w:val="24"/>
        </w:rPr>
        <w:t xml:space="preserve">egiatan penutup ada 2 kegiatan yaitu : Peserta didik merespon pertanyaan guru dengan nilai 96.5 dengan prosentase 75.4% dan eserta didik mengerjakan tugas dari guru dengan nilai 98 dan prosentasenya 76.6%. </w:t>
      </w:r>
    </w:p>
    <w:p w:rsidR="00E84B7C" w:rsidRDefault="00E84B7C" w:rsidP="00E84B7C">
      <w:pPr>
        <w:jc w:val="both"/>
        <w:rPr>
          <w:rFonts w:ascii="Book Antiqua" w:hAnsi="Book Antiqua"/>
          <w:sz w:val="24"/>
          <w:szCs w:val="24"/>
        </w:rPr>
      </w:pPr>
    </w:p>
    <w:p w:rsidR="00E84B7C" w:rsidRDefault="00E84B7C" w:rsidP="00E84B7C">
      <w:pPr>
        <w:jc w:val="both"/>
        <w:rPr>
          <w:rFonts w:ascii="Book Antiqua" w:hAnsi="Book Antiqua"/>
          <w:sz w:val="24"/>
          <w:szCs w:val="24"/>
        </w:rPr>
      </w:pPr>
      <w:r>
        <w:rPr>
          <w:rFonts w:ascii="Book Antiqua" w:hAnsi="Book Antiqua"/>
          <w:sz w:val="24"/>
          <w:szCs w:val="24"/>
        </w:rPr>
        <w:t>S</w:t>
      </w:r>
      <w:r w:rsidRPr="005D659F">
        <w:rPr>
          <w:rFonts w:ascii="Book Antiqua" w:hAnsi="Book Antiqua"/>
          <w:sz w:val="24"/>
          <w:szCs w:val="24"/>
        </w:rPr>
        <w:t xml:space="preserve">ecara keseluruhan rata rata untuk kedua kolaborator adalah 73.6% sehingga perlu adanya peningkatan pada pertemuan 2. Kriteria hasil keterampilan berbicara ini adalah pronounciation (ucapan), intonation (intonasi) dan fluency (kelancaran). </w:t>
      </w:r>
      <w:r w:rsidR="00F561E3">
        <w:rPr>
          <w:rFonts w:ascii="Book Antiqua" w:hAnsi="Book Antiqua"/>
          <w:sz w:val="24"/>
          <w:szCs w:val="24"/>
        </w:rPr>
        <w:t>A</w:t>
      </w:r>
      <w:r w:rsidRPr="005D659F">
        <w:rPr>
          <w:rFonts w:ascii="Book Antiqua" w:hAnsi="Book Antiqua"/>
          <w:sz w:val="24"/>
          <w:szCs w:val="24"/>
        </w:rPr>
        <w:t xml:space="preserve">spek pronounciation terdapat 1 peserta didik yang mendapat nilai 1, dengan prosentase 9%, 11 peserta didik mendapat nilai 2 dengan prosentase 34%,16 peserta didik  mendapat skor 3 dengan prosentase 50% dan 2 peserta didik mendapat </w:t>
      </w:r>
      <w:r>
        <w:rPr>
          <w:rFonts w:ascii="Book Antiqua" w:hAnsi="Book Antiqua"/>
          <w:sz w:val="24"/>
          <w:szCs w:val="24"/>
        </w:rPr>
        <w:t xml:space="preserve">angka sempurna 4, sekitar 6%. </w:t>
      </w:r>
      <w:r w:rsidRPr="005D659F">
        <w:rPr>
          <w:rFonts w:ascii="Book Antiqua" w:hAnsi="Book Antiqua"/>
          <w:sz w:val="24"/>
          <w:szCs w:val="24"/>
        </w:rPr>
        <w:t xml:space="preserve">Dalam aspek intonation, tidak ada  peserta didik yang mendapat nilai 1, 14 peserta didik mendapat nilai 2 dengan prosentase 44%, peserta didik  mendapat skor 3 dengan prosentase 41%  (13 peserta didik) dan 5 peserta didik mendapat angka sempurna 4, sekitar 16%.  Dalam aspek kelancaran, 1  peserta didik yang mendapat nilai 1, sekitar 3%, 15 peserta didik mendapat nilai 2 dengan prosentase 47%, peserta didik  mendapat skor 3 dengan prosentase 47%  (15 peserta didik) dan 1 peserta didik mendapat angka sempurna 4, sekitar 3%.  </w:t>
      </w:r>
    </w:p>
    <w:p w:rsidR="00E84B7C" w:rsidRDefault="00E84B7C" w:rsidP="00E84B7C">
      <w:pPr>
        <w:ind w:right="-46"/>
        <w:jc w:val="both"/>
        <w:rPr>
          <w:rFonts w:ascii="Book Antiqua" w:hAnsi="Book Antiqua"/>
          <w:b/>
          <w:sz w:val="24"/>
          <w:szCs w:val="24"/>
        </w:rPr>
      </w:pPr>
    </w:p>
    <w:p w:rsidR="006E0F62" w:rsidRDefault="00E84B7C" w:rsidP="00E84B7C">
      <w:pPr>
        <w:ind w:right="-46"/>
        <w:jc w:val="both"/>
        <w:rPr>
          <w:rFonts w:ascii="Book Antiqua" w:hAnsi="Book Antiqua"/>
          <w:b/>
          <w:sz w:val="24"/>
          <w:szCs w:val="24"/>
        </w:rPr>
      </w:pPr>
      <w:r>
        <w:rPr>
          <w:rFonts w:ascii="Book Antiqua" w:hAnsi="Book Antiqua"/>
          <w:b/>
          <w:sz w:val="24"/>
          <w:szCs w:val="24"/>
        </w:rPr>
        <w:t>Siklus II</w:t>
      </w:r>
    </w:p>
    <w:p w:rsidR="00E84B7C" w:rsidRDefault="00E84B7C" w:rsidP="00E84B7C">
      <w:pPr>
        <w:ind w:left="-15"/>
        <w:jc w:val="both"/>
        <w:rPr>
          <w:rFonts w:ascii="Book Antiqua" w:hAnsi="Book Antiqua"/>
          <w:sz w:val="24"/>
          <w:szCs w:val="24"/>
        </w:rPr>
      </w:pPr>
      <w:r w:rsidRPr="005D659F">
        <w:rPr>
          <w:rFonts w:ascii="Book Antiqua" w:hAnsi="Book Antiqua"/>
          <w:sz w:val="24"/>
          <w:szCs w:val="24"/>
        </w:rPr>
        <w:t xml:space="preserve">Hasil pengamatan guru yang dilakukan oleh kolaborator 1 dan 2 pada siklus 2 kegiatan pembelajaran yang dilakukan guru sudah ada peningkatan. Dalam kegiatan awal guru sudah melaksanakan kegiatan dengan baik. Guru memberi salam dan meminta peserta didik berdoa, meminta peserta didik memilih kelompok, pada kegiatan guru meminta peserta didik melingkari media dan guru memberikan tugas, kedua kolaborator memberikan penuh 4. Sedangkan untuk kegiatan yang lain mendapatkan nilai 3. </w:t>
      </w:r>
      <w:r w:rsidR="0017338A">
        <w:rPr>
          <w:rFonts w:ascii="Book Antiqua" w:hAnsi="Book Antiqua"/>
          <w:sz w:val="24"/>
          <w:szCs w:val="24"/>
        </w:rPr>
        <w:t>N</w:t>
      </w:r>
      <w:r w:rsidRPr="005D659F">
        <w:rPr>
          <w:rFonts w:ascii="Book Antiqua" w:hAnsi="Book Antiqua"/>
          <w:sz w:val="24"/>
          <w:szCs w:val="24"/>
        </w:rPr>
        <w:t xml:space="preserve">ilai akhir kolaborator 1 memberi  skor 41 dari total 48 dengan persentase 85.4%  dan kolaborator 2 memberi </w:t>
      </w:r>
      <w:r>
        <w:rPr>
          <w:rFonts w:ascii="Book Antiqua" w:hAnsi="Book Antiqua"/>
          <w:sz w:val="24"/>
          <w:szCs w:val="24"/>
        </w:rPr>
        <w:t>skor 42 d</w:t>
      </w:r>
      <w:r w:rsidR="00F561E3">
        <w:rPr>
          <w:rFonts w:ascii="Book Antiqua" w:hAnsi="Book Antiqua"/>
          <w:sz w:val="24"/>
          <w:szCs w:val="24"/>
        </w:rPr>
        <w:t>engan per</w:t>
      </w:r>
      <w:r>
        <w:rPr>
          <w:rFonts w:ascii="Book Antiqua" w:hAnsi="Book Antiqua"/>
          <w:sz w:val="24"/>
          <w:szCs w:val="24"/>
        </w:rPr>
        <w:t>sentase 87.5%,</w:t>
      </w:r>
      <w:r w:rsidRPr="005D659F">
        <w:rPr>
          <w:rFonts w:ascii="Book Antiqua" w:hAnsi="Book Antiqua"/>
          <w:sz w:val="24"/>
          <w:szCs w:val="24"/>
        </w:rPr>
        <w:t xml:space="preserve"> sehingga rata ratanya adalah 86.5%. </w:t>
      </w:r>
    </w:p>
    <w:p w:rsidR="00E84B7C" w:rsidRPr="005D659F" w:rsidRDefault="00E84B7C" w:rsidP="00E84B7C">
      <w:pPr>
        <w:ind w:left="-15"/>
        <w:jc w:val="both"/>
        <w:rPr>
          <w:rFonts w:ascii="Book Antiqua" w:hAnsi="Book Antiqua"/>
          <w:sz w:val="24"/>
          <w:szCs w:val="24"/>
        </w:rPr>
      </w:pPr>
    </w:p>
    <w:p w:rsidR="00E84B7C" w:rsidRPr="005D659F" w:rsidRDefault="00E02510" w:rsidP="00E84B7C">
      <w:pPr>
        <w:ind w:left="-15"/>
        <w:jc w:val="both"/>
        <w:rPr>
          <w:rFonts w:ascii="Book Antiqua" w:hAnsi="Book Antiqua"/>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78720" behindDoc="0" locked="0" layoutInCell="1" allowOverlap="1" wp14:anchorId="3F441ABB" wp14:editId="32C25B5D">
                <wp:simplePos x="0" y="0"/>
                <wp:positionH relativeFrom="margin">
                  <wp:posOffset>-53653</wp:posOffset>
                </wp:positionH>
                <wp:positionV relativeFrom="paragraph">
                  <wp:posOffset>-846455</wp:posOffset>
                </wp:positionV>
                <wp:extent cx="1227872" cy="300251"/>
                <wp:effectExtent l="0" t="0" r="10795" b="24130"/>
                <wp:wrapNone/>
                <wp:docPr id="9" name="Rectangle 9"/>
                <wp:cNvGraphicFramePr/>
                <a:graphic xmlns:a="http://schemas.openxmlformats.org/drawingml/2006/main">
                  <a:graphicData uri="http://schemas.microsoft.com/office/word/2010/wordprocessingShape">
                    <wps:wsp>
                      <wps:cNvSpPr/>
                      <wps:spPr>
                        <a:xfrm>
                          <a:off x="0" y="0"/>
                          <a:ext cx="1227872" cy="3002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510" w:rsidRPr="008B0202" w:rsidRDefault="00E02510" w:rsidP="00E02510">
                            <w:pPr>
                              <w:rPr>
                                <w:rFonts w:ascii="Book Antiqua" w:hAnsi="Book Antiqua"/>
                                <w:i/>
                                <w:color w:val="000000" w:themeColor="text1"/>
                                <w:sz w:val="22"/>
                                <w:szCs w:val="22"/>
                              </w:rPr>
                            </w:pPr>
                            <w:r>
                              <w:rPr>
                                <w:rFonts w:ascii="Book Antiqua" w:hAnsi="Book Antiqua"/>
                                <w:b/>
                                <w:i/>
                                <w:color w:val="000000" w:themeColor="text1"/>
                                <w:sz w:val="22"/>
                                <w:szCs w:val="22"/>
                              </w:rPr>
                              <w:t>Hesti Mahyudin</w:t>
                            </w:r>
                          </w:p>
                          <w:p w:rsidR="00E02510" w:rsidRPr="00B46DF6" w:rsidRDefault="00E02510" w:rsidP="00E02510">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41ABB" id="Rectangle 9" o:spid="_x0000_s1031" style="position:absolute;left:0;text-align:left;margin-left:-4.2pt;margin-top:-66.65pt;width:96.7pt;height:23.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" fillcolor="white [3212]" strokecolor="white [3212]" strokeweight="2pt">
                <v:textbox>
                  <w:txbxContent>
                    <w:p w:rsidR="00E02510" w:rsidRPr="008B0202" w:rsidRDefault="00E02510" w:rsidP="00E02510">
                      <w:pPr>
                        <w:rPr>
                          <w:rFonts w:ascii="Book Antiqua" w:hAnsi="Book Antiqua"/>
                          <w:i/>
                          <w:color w:val="000000" w:themeColor="text1"/>
                          <w:sz w:val="22"/>
                          <w:szCs w:val="22"/>
                        </w:rPr>
                      </w:pPr>
                      <w:r>
                        <w:rPr>
                          <w:rFonts w:ascii="Book Antiqua" w:hAnsi="Book Antiqua"/>
                          <w:b/>
                          <w:i/>
                          <w:color w:val="000000" w:themeColor="text1"/>
                          <w:sz w:val="22"/>
                          <w:szCs w:val="22"/>
                        </w:rPr>
                        <w:t>Hesti Mahyudin</w:t>
                      </w:r>
                    </w:p>
                    <w:p w:rsidR="00E02510" w:rsidRPr="00B46DF6" w:rsidRDefault="00E02510" w:rsidP="00E02510">
                      <w:pPr>
                        <w:jc w:val="right"/>
                        <w:rPr>
                          <w:color w:val="000000" w:themeColor="text1"/>
                          <w:sz w:val="22"/>
                          <w:szCs w:val="22"/>
                        </w:rPr>
                      </w:pPr>
                    </w:p>
                  </w:txbxContent>
                </v:textbox>
                <w10:wrap anchorx="margin"/>
              </v:rect>
            </w:pict>
          </mc:Fallback>
        </mc:AlternateContent>
      </w:r>
      <w:r w:rsidR="00E84B7C" w:rsidRPr="005D659F">
        <w:rPr>
          <w:rFonts w:ascii="Book Antiqua" w:hAnsi="Book Antiqua"/>
          <w:sz w:val="24"/>
          <w:szCs w:val="24"/>
        </w:rPr>
        <w:t>Hasil pengamatan peserta didik</w:t>
      </w:r>
      <w:r w:rsidR="0017338A">
        <w:rPr>
          <w:rFonts w:ascii="Book Antiqua" w:hAnsi="Book Antiqua"/>
          <w:sz w:val="24"/>
          <w:szCs w:val="24"/>
        </w:rPr>
        <w:t xml:space="preserve"> dengan menggunakan media games kalender</w:t>
      </w:r>
      <w:r w:rsidR="00E84B7C">
        <w:rPr>
          <w:rFonts w:ascii="Book Antiqua" w:hAnsi="Book Antiqua"/>
          <w:sz w:val="24"/>
          <w:szCs w:val="24"/>
        </w:rPr>
        <w:t xml:space="preserve"> </w:t>
      </w:r>
      <w:r w:rsidR="00E84B7C" w:rsidRPr="005D659F">
        <w:rPr>
          <w:rFonts w:ascii="Book Antiqua" w:hAnsi="Book Antiqua"/>
          <w:sz w:val="24"/>
          <w:szCs w:val="24"/>
        </w:rPr>
        <w:t xml:space="preserve">yang diberikan guru, tidak semua peserta didik menjawab </w:t>
      </w:r>
      <w:proofErr w:type="gramStart"/>
      <w:r w:rsidR="00E84B7C" w:rsidRPr="005D659F">
        <w:rPr>
          <w:rFonts w:ascii="Book Antiqua" w:hAnsi="Book Antiqua"/>
          <w:sz w:val="24"/>
          <w:szCs w:val="24"/>
        </w:rPr>
        <w:t>salam</w:t>
      </w:r>
      <w:proofErr w:type="gramEnd"/>
      <w:r w:rsidR="00E84B7C" w:rsidRPr="005D659F">
        <w:rPr>
          <w:rFonts w:ascii="Book Antiqua" w:hAnsi="Book Antiqua"/>
          <w:sz w:val="24"/>
          <w:szCs w:val="24"/>
        </w:rPr>
        <w:t xml:space="preserve"> dan ikut berdoa di awal pembel</w:t>
      </w:r>
      <w:r w:rsidR="00E84B7C">
        <w:rPr>
          <w:rFonts w:ascii="Book Antiqua" w:hAnsi="Book Antiqua"/>
          <w:sz w:val="24"/>
          <w:szCs w:val="24"/>
        </w:rPr>
        <w:t xml:space="preserve">ajaran, tetapi ada peningkatan </w:t>
      </w:r>
      <w:r w:rsidR="00E84B7C" w:rsidRPr="005D659F">
        <w:rPr>
          <w:rFonts w:ascii="Book Antiqua" w:hAnsi="Book Antiqua"/>
          <w:sz w:val="24"/>
          <w:szCs w:val="24"/>
        </w:rPr>
        <w:t xml:space="preserve">yang bagus dibanding siklus 1. Mereka masih belum fokus ke kegiatan ini. </w:t>
      </w:r>
      <w:r w:rsidR="0017338A">
        <w:rPr>
          <w:rFonts w:ascii="Book Antiqua" w:hAnsi="Book Antiqua"/>
          <w:sz w:val="24"/>
          <w:szCs w:val="24"/>
        </w:rPr>
        <w:t>K</w:t>
      </w:r>
      <w:r w:rsidR="00E84B7C" w:rsidRPr="005D659F">
        <w:rPr>
          <w:rFonts w:ascii="Book Antiqua" w:hAnsi="Book Antiqua"/>
          <w:sz w:val="24"/>
          <w:szCs w:val="24"/>
        </w:rPr>
        <w:t>egiatan ini peserta didik masih mendapatkan skor 109 dari total 128, berarti sekitar 85.2%. Peserta didik menjawab benda yang ada di rumah memperoleh nilai 103</w:t>
      </w:r>
      <w:r w:rsidR="00E84B7C">
        <w:rPr>
          <w:rFonts w:ascii="Book Antiqua" w:hAnsi="Book Antiqua"/>
          <w:sz w:val="24"/>
          <w:szCs w:val="24"/>
        </w:rPr>
        <w:t xml:space="preserve">.5 yang berarti sekitar 80.1%. </w:t>
      </w:r>
      <w:r w:rsidR="00E84B7C" w:rsidRPr="005D659F">
        <w:rPr>
          <w:rFonts w:ascii="Book Antiqua" w:hAnsi="Book Antiqua"/>
          <w:sz w:val="24"/>
          <w:szCs w:val="24"/>
        </w:rPr>
        <w:t xml:space="preserve">Peserta didik memperhatikan tujuan pembelajaran yang disampaikan oleh guru dengan nilai 103.5, berarti sekitar 80.1%. Peserta didik membaca hasilnya dengan ucapan dan intonasi yang benar dengan nilai 108 atau sekitar 84.4%.  </w:t>
      </w:r>
    </w:p>
    <w:p w:rsidR="00E84B7C" w:rsidRPr="005D659F" w:rsidRDefault="00E84B7C" w:rsidP="00E84B7C">
      <w:pPr>
        <w:jc w:val="both"/>
        <w:rPr>
          <w:rFonts w:ascii="Book Antiqua" w:hAnsi="Book Antiqua"/>
          <w:sz w:val="24"/>
          <w:szCs w:val="24"/>
        </w:rPr>
      </w:pPr>
    </w:p>
    <w:p w:rsidR="00E84B7C" w:rsidRPr="005D659F" w:rsidRDefault="00E84B7C" w:rsidP="00E84B7C">
      <w:pPr>
        <w:ind w:left="-15"/>
        <w:jc w:val="both"/>
        <w:rPr>
          <w:rFonts w:ascii="Book Antiqua" w:hAnsi="Book Antiqua"/>
          <w:sz w:val="24"/>
          <w:szCs w:val="24"/>
        </w:rPr>
      </w:pPr>
      <w:r w:rsidRPr="005D659F">
        <w:rPr>
          <w:rFonts w:ascii="Book Antiqua" w:hAnsi="Book Antiqua"/>
          <w:sz w:val="24"/>
          <w:szCs w:val="24"/>
        </w:rPr>
        <w:t>Kegiatan inti, peserta didik tanggap dalam memilih kelompok dan aktif mendapat nilai 111.5 dengan prosentase 87.1%, sedangkan untuk kegiatan peserta didik dengan sigap duduk melingkari media nilainya 102.5, atau sekitar 80.1%. Peserta didik menganalisa dan berdiskusi dengan kelompoknya untuk membahas tentang kegiatan sehari hari yang dilakukan di dalam kelas mend</w:t>
      </w:r>
      <w:r>
        <w:rPr>
          <w:rFonts w:ascii="Book Antiqua" w:hAnsi="Book Antiqua"/>
          <w:sz w:val="24"/>
          <w:szCs w:val="24"/>
        </w:rPr>
        <w:t xml:space="preserve">apat skor 108.5 berkisar 84.8%. </w:t>
      </w:r>
      <w:r w:rsidRPr="005D659F">
        <w:rPr>
          <w:rFonts w:ascii="Book Antiqua" w:hAnsi="Book Antiqua"/>
          <w:sz w:val="24"/>
          <w:szCs w:val="24"/>
        </w:rPr>
        <w:t xml:space="preserve">Peserta didik mengungkapkan hasil diskusinya dengan nilai 98.5 dan prosentasenya   76.9%. Peserta didik menyampaikan hasil observasi mendapat nilai 98 dengan prosentase 76.6% yang menjadi nilai terendah dari semua kegiatan peserta didik. Peserta didik berani untuk menanyakan materi yang sedang di bahas yaitu 96 dengan prosentase 75%.  Pada kegiatan </w:t>
      </w:r>
      <w:r>
        <w:rPr>
          <w:rFonts w:ascii="Book Antiqua" w:hAnsi="Book Antiqua"/>
          <w:sz w:val="24"/>
          <w:szCs w:val="24"/>
        </w:rPr>
        <w:t>penutup ada 2 kegiatan yaitu p</w:t>
      </w:r>
      <w:r w:rsidRPr="005D659F">
        <w:rPr>
          <w:rFonts w:ascii="Book Antiqua" w:hAnsi="Book Antiqua"/>
          <w:sz w:val="24"/>
          <w:szCs w:val="24"/>
        </w:rPr>
        <w:t xml:space="preserve">eserta didik merespon pertanyaan guru dengan nilai 103.5 dengan prosentase 80.0%dan peserta didik mengerjakan tugas dari guru dengan nilai 104 dan prosentasenya 81.3%. </w:t>
      </w:r>
    </w:p>
    <w:p w:rsidR="00E84B7C" w:rsidRPr="005D659F" w:rsidRDefault="00E84B7C" w:rsidP="00E84B7C">
      <w:pPr>
        <w:jc w:val="both"/>
        <w:rPr>
          <w:rFonts w:ascii="Book Antiqua" w:hAnsi="Book Antiqua"/>
          <w:sz w:val="24"/>
          <w:szCs w:val="24"/>
        </w:rPr>
      </w:pPr>
    </w:p>
    <w:p w:rsidR="006E0F62" w:rsidRDefault="00E84B7C" w:rsidP="00E84B7C">
      <w:pPr>
        <w:ind w:right="-46"/>
        <w:jc w:val="both"/>
        <w:rPr>
          <w:rFonts w:ascii="Book Antiqua" w:hAnsi="Book Antiqua"/>
          <w:b/>
          <w:sz w:val="24"/>
          <w:szCs w:val="24"/>
        </w:rPr>
      </w:pPr>
      <w:r w:rsidRPr="005D659F">
        <w:rPr>
          <w:rFonts w:ascii="Book Antiqua" w:hAnsi="Book Antiqua"/>
          <w:sz w:val="24"/>
          <w:szCs w:val="24"/>
        </w:rPr>
        <w:t xml:space="preserve">Secara keseluruhan rata rata </w:t>
      </w:r>
      <w:r w:rsidR="0017338A">
        <w:rPr>
          <w:rFonts w:ascii="Book Antiqua" w:hAnsi="Book Antiqua"/>
          <w:sz w:val="24"/>
          <w:szCs w:val="24"/>
        </w:rPr>
        <w:t>milai diberikan</w:t>
      </w:r>
      <w:r w:rsidRPr="005D659F">
        <w:rPr>
          <w:rFonts w:ascii="Book Antiqua" w:hAnsi="Book Antiqua"/>
          <w:sz w:val="24"/>
          <w:szCs w:val="24"/>
        </w:rPr>
        <w:t xml:space="preserve"> kedua kolaborator adalah 81.2%. Dibanding dengan siklus ada peningkatan sekitar. Kriteria hasil keterampilan berbicara ini adalah pronounciation (ucapan), intonation (intonasi) dan fluency (kelancaran). </w:t>
      </w:r>
      <w:r>
        <w:rPr>
          <w:rFonts w:ascii="Book Antiqua" w:hAnsi="Book Antiqua"/>
          <w:sz w:val="24"/>
          <w:szCs w:val="24"/>
        </w:rPr>
        <w:t>A</w:t>
      </w:r>
      <w:r w:rsidRPr="005D659F">
        <w:rPr>
          <w:rFonts w:ascii="Book Antiqua" w:hAnsi="Book Antiqua"/>
          <w:sz w:val="24"/>
          <w:szCs w:val="24"/>
        </w:rPr>
        <w:t>spek pronounciation tidak ada  peserta didik yang mendapat nilai 1, 3  peserta didik mendapat nilai 2 dengan prosentase 9%,24 peserta didik  mendapat skor 3 dengan prosentase 75% dan 3 peserta didik mendapat angka sempurna 4, sekitar 16%. Aspek intonation, tidak ada  peserta didik yang mendapat nilai 1, 2 peserta didik mendapat nilai 2 dengan prosentase 6%,  peserta didik yang  mendapat skor 3 dengan prosentase 75%  (24 peserta didik) dan 6 peserta didik mendapat angka sempurna 4, sekitar 19%. Dalam aspek kelancaran, tidak ada   peserta didik yang mendapat nilai 1, 5 peserta didik mendapat nilai 2 dengan prosentase 16%, peserta didik  yangmendapat skor 3 dengan prosentase 16%  (5 peserta didik) dan 23 peserta didik mendapat angka sempurna 4, sekitar 72%. Dengan total nil</w:t>
      </w:r>
      <w:r>
        <w:rPr>
          <w:rFonts w:ascii="Book Antiqua" w:hAnsi="Book Antiqua"/>
          <w:sz w:val="24"/>
          <w:szCs w:val="24"/>
        </w:rPr>
        <w:t xml:space="preserve">ai rata rata 82.3 dan terdapat 21 anak yang </w:t>
      </w:r>
      <w:r w:rsidR="0017338A">
        <w:rPr>
          <w:rFonts w:ascii="Book Antiqua" w:hAnsi="Book Antiqua"/>
          <w:sz w:val="24"/>
          <w:szCs w:val="24"/>
        </w:rPr>
        <w:t>melampaui KKM.</w:t>
      </w:r>
    </w:p>
    <w:p w:rsidR="006E0F62" w:rsidRDefault="006E0F62" w:rsidP="00E84B7C">
      <w:pPr>
        <w:ind w:right="-46"/>
        <w:jc w:val="both"/>
        <w:rPr>
          <w:rFonts w:ascii="Book Antiqua" w:hAnsi="Book Antiqua"/>
          <w:b/>
          <w:sz w:val="24"/>
          <w:szCs w:val="24"/>
        </w:rPr>
      </w:pPr>
    </w:p>
    <w:p w:rsidR="00631255" w:rsidRDefault="00E02510" w:rsidP="00631255">
      <w:pPr>
        <w:ind w:right="-46"/>
        <w:jc w:val="both"/>
        <w:rPr>
          <w:rFonts w:ascii="Book Antiqua" w:hAnsi="Book Antiqua"/>
          <w:b/>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74624" behindDoc="0" locked="0" layoutInCell="1" allowOverlap="1" wp14:anchorId="7A0B4A0C" wp14:editId="1E24AD24">
                <wp:simplePos x="0" y="0"/>
                <wp:positionH relativeFrom="margin">
                  <wp:posOffset>-109182</wp:posOffset>
                </wp:positionH>
                <wp:positionV relativeFrom="paragraph">
                  <wp:posOffset>-819501</wp:posOffset>
                </wp:positionV>
                <wp:extent cx="5086350" cy="304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510" w:rsidRPr="00B6139B" w:rsidRDefault="00E02510" w:rsidP="00E02510">
                            <w:pPr>
                              <w:rPr>
                                <w:i/>
                                <w:color w:val="000000" w:themeColor="text1"/>
                              </w:rPr>
                            </w:pPr>
                            <w:r w:rsidRPr="00B6139B">
                              <w:rPr>
                                <w:rFonts w:ascii="Book Antiqua" w:hAnsi="Book Antiqua" w:cstheme="minorHAnsi"/>
                                <w:b/>
                                <w:bCs/>
                                <w:i/>
                                <w:color w:val="000000" w:themeColor="text1"/>
                                <w:bdr w:val="none" w:sz="0" w:space="0" w:color="auto" w:frame="1"/>
                              </w:rPr>
                              <w:t xml:space="preserve">Peningkatan Kemampuan </w:t>
                            </w:r>
                            <w:r>
                              <w:rPr>
                                <w:rFonts w:ascii="Book Antiqua" w:hAnsi="Book Antiqua" w:cstheme="minorHAnsi"/>
                                <w:b/>
                                <w:bCs/>
                                <w:i/>
                                <w:color w:val="000000" w:themeColor="text1"/>
                                <w:bdr w:val="none" w:sz="0" w:space="0" w:color="auto" w:frame="1"/>
                              </w:rPr>
                              <w:t>Berbicara Bahasa Inggris Melalui Games Kalender</w:t>
                            </w:r>
                          </w:p>
                          <w:p w:rsidR="00E02510" w:rsidRPr="00B6139B" w:rsidRDefault="00E02510" w:rsidP="00E02510">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B4A0C" id="Rectangle 7" o:spid="_x0000_s1032" style="position:absolute;left:0;text-align:left;margin-left:-8.6pt;margin-top:-64.55pt;width:400.5pt;height:2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" fillcolor="white [3212]" strokecolor="white [3212]" strokeweight="2pt">
                <v:textbox>
                  <w:txbxContent>
                    <w:p w:rsidR="00E02510" w:rsidRPr="00B6139B" w:rsidRDefault="00E02510" w:rsidP="00E02510">
                      <w:pPr>
                        <w:rPr>
                          <w:i/>
                          <w:color w:val="000000" w:themeColor="text1"/>
                        </w:rPr>
                      </w:pPr>
                      <w:r w:rsidRPr="00B6139B">
                        <w:rPr>
                          <w:rFonts w:ascii="Book Antiqua" w:hAnsi="Book Antiqua" w:cstheme="minorHAnsi"/>
                          <w:b/>
                          <w:bCs/>
                          <w:i/>
                          <w:color w:val="000000" w:themeColor="text1"/>
                          <w:bdr w:val="none" w:sz="0" w:space="0" w:color="auto" w:frame="1"/>
                        </w:rPr>
                        <w:t xml:space="preserve">Peningkatan Kemampuan </w:t>
                      </w:r>
                      <w:r>
                        <w:rPr>
                          <w:rFonts w:ascii="Book Antiqua" w:hAnsi="Book Antiqua" w:cstheme="minorHAnsi"/>
                          <w:b/>
                          <w:bCs/>
                          <w:i/>
                          <w:color w:val="000000" w:themeColor="text1"/>
                          <w:bdr w:val="none" w:sz="0" w:space="0" w:color="auto" w:frame="1"/>
                        </w:rPr>
                        <w:t>Berbicara Bahasa Inggris Melalui Games Kalender</w:t>
                      </w:r>
                    </w:p>
                    <w:p w:rsidR="00E02510" w:rsidRPr="00B6139B" w:rsidRDefault="00E02510" w:rsidP="00E02510">
                      <w:pPr>
                        <w:jc w:val="right"/>
                        <w:rPr>
                          <w:color w:val="000000" w:themeColor="text1"/>
                          <w:sz w:val="22"/>
                          <w:szCs w:val="22"/>
                        </w:rPr>
                      </w:pPr>
                    </w:p>
                  </w:txbxContent>
                </v:textbox>
                <w10:wrap anchorx="margin"/>
              </v:rect>
            </w:pict>
          </mc:Fallback>
        </mc:AlternateContent>
      </w:r>
      <w:r w:rsidR="00631255" w:rsidRPr="00631255">
        <w:rPr>
          <w:rFonts w:ascii="Book Antiqua" w:hAnsi="Book Antiqua"/>
          <w:b/>
          <w:sz w:val="24"/>
          <w:szCs w:val="24"/>
        </w:rPr>
        <w:t>PEMBAHASAN</w:t>
      </w:r>
    </w:p>
    <w:p w:rsidR="004311FA" w:rsidRPr="00F51AFB" w:rsidRDefault="004311FA" w:rsidP="004311FA">
      <w:pPr>
        <w:ind w:left="-15"/>
        <w:jc w:val="both"/>
        <w:rPr>
          <w:rFonts w:ascii="Book Antiqua" w:hAnsi="Book Antiqua"/>
          <w:sz w:val="24"/>
          <w:szCs w:val="24"/>
        </w:rPr>
      </w:pPr>
      <w:r w:rsidRPr="00F51AFB">
        <w:rPr>
          <w:rFonts w:ascii="Book Antiqua" w:hAnsi="Book Antiqua"/>
          <w:sz w:val="24"/>
          <w:szCs w:val="24"/>
        </w:rPr>
        <w:t>Berdasarkan deskripsi data hasil penelitian baik siklus I dan siklus II diketahui bahwa penerapan medi</w:t>
      </w:r>
      <w:r w:rsidR="00F561E3">
        <w:rPr>
          <w:rFonts w:ascii="Book Antiqua" w:hAnsi="Book Antiqua"/>
          <w:sz w:val="24"/>
          <w:szCs w:val="24"/>
        </w:rPr>
        <w:t>a game kalender</w:t>
      </w:r>
      <w:r w:rsidRPr="00F51AFB">
        <w:rPr>
          <w:rFonts w:ascii="Book Antiqua" w:hAnsi="Book Antiqua"/>
          <w:sz w:val="24"/>
          <w:szCs w:val="24"/>
        </w:rPr>
        <w:t xml:space="preserve"> di kelas VII 4 SMPN 4 Bengkulu tengah telah sesuai dengan langkah-langkah media game</w:t>
      </w:r>
      <w:r w:rsidR="006348A4">
        <w:rPr>
          <w:rFonts w:ascii="Book Antiqua" w:hAnsi="Book Antiqua"/>
          <w:sz w:val="24"/>
          <w:szCs w:val="24"/>
        </w:rPr>
        <w:t>s</w:t>
      </w:r>
      <w:r w:rsidR="00F561E3">
        <w:rPr>
          <w:rFonts w:ascii="Book Antiqua" w:hAnsi="Book Antiqua"/>
          <w:i/>
          <w:sz w:val="24"/>
          <w:szCs w:val="24"/>
        </w:rPr>
        <w:t>.</w:t>
      </w:r>
      <w:r w:rsidRPr="00F51AFB">
        <w:rPr>
          <w:rFonts w:ascii="Book Antiqua" w:hAnsi="Book Antiqua"/>
          <w:sz w:val="24"/>
          <w:szCs w:val="24"/>
        </w:rPr>
        <w:t xml:space="preserve"> Hasil penilaian proses belajar mencakup siklus I dan siklus II mengenai aktivitas guru dan siswa. </w:t>
      </w:r>
      <w:r w:rsidR="006348A4">
        <w:rPr>
          <w:rFonts w:ascii="Book Antiqua" w:hAnsi="Book Antiqua"/>
          <w:sz w:val="24"/>
          <w:szCs w:val="24"/>
        </w:rPr>
        <w:t>Izzan (2010)</w:t>
      </w:r>
      <w:r w:rsidRPr="00F51AFB">
        <w:rPr>
          <w:rFonts w:ascii="Book Antiqua" w:hAnsi="Book Antiqua"/>
          <w:sz w:val="24"/>
          <w:szCs w:val="24"/>
        </w:rPr>
        <w:t xml:space="preserve"> menyatakan bahwa penilaian proses belajar adalah upaya memberi nilai terhadap kegiatan belajar-mengajar yang dilakukan oleh siswa dan guru dalam mencapai </w:t>
      </w:r>
      <w:r w:rsidR="0005094F">
        <w:rPr>
          <w:rFonts w:ascii="Book Antiqua" w:hAnsi="Book Antiqua"/>
          <w:sz w:val="24"/>
          <w:szCs w:val="24"/>
        </w:rPr>
        <w:t xml:space="preserve">tujuan </w:t>
      </w:r>
      <w:r w:rsidRPr="00F51AFB">
        <w:rPr>
          <w:rFonts w:ascii="Book Antiqua" w:hAnsi="Book Antiqua"/>
          <w:sz w:val="24"/>
          <w:szCs w:val="24"/>
        </w:rPr>
        <w:t xml:space="preserve">pengajaran. </w:t>
      </w:r>
    </w:p>
    <w:p w:rsidR="004311FA" w:rsidRPr="00F51AFB" w:rsidRDefault="004311FA" w:rsidP="004311FA">
      <w:pPr>
        <w:jc w:val="both"/>
        <w:rPr>
          <w:rFonts w:ascii="Book Antiqua" w:hAnsi="Book Antiqua"/>
          <w:sz w:val="24"/>
          <w:szCs w:val="24"/>
        </w:rPr>
      </w:pPr>
    </w:p>
    <w:p w:rsidR="004311FA" w:rsidRPr="00F51AFB" w:rsidRDefault="004311FA" w:rsidP="004311FA">
      <w:pPr>
        <w:ind w:left="-15"/>
        <w:jc w:val="both"/>
        <w:rPr>
          <w:rFonts w:ascii="Book Antiqua" w:hAnsi="Book Antiqua"/>
          <w:sz w:val="24"/>
          <w:szCs w:val="24"/>
        </w:rPr>
      </w:pPr>
      <w:r w:rsidRPr="00F51AFB">
        <w:rPr>
          <w:rFonts w:ascii="Book Antiqua" w:hAnsi="Book Antiqua"/>
          <w:sz w:val="24"/>
          <w:szCs w:val="24"/>
        </w:rPr>
        <w:t>Berkaitan dengan teknik penilaian pr</w:t>
      </w:r>
      <w:r w:rsidR="006348A4">
        <w:rPr>
          <w:rFonts w:ascii="Book Antiqua" w:hAnsi="Book Antiqua"/>
          <w:sz w:val="24"/>
          <w:szCs w:val="24"/>
        </w:rPr>
        <w:t xml:space="preserve">oses pada siklus I, </w:t>
      </w:r>
      <w:r w:rsidRPr="00F51AFB">
        <w:rPr>
          <w:rFonts w:ascii="Book Antiqua" w:hAnsi="Book Antiqua"/>
          <w:sz w:val="24"/>
          <w:szCs w:val="24"/>
        </w:rPr>
        <w:t xml:space="preserve">pengamatan dan catatan lapangan memiliki nilai lebih dibandingkan teknik pengumpul data proses yang lain. Berkaitan dengan ini, </w:t>
      </w:r>
      <w:r w:rsidR="006348A4">
        <w:rPr>
          <w:rFonts w:ascii="Book Antiqua" w:hAnsi="Book Antiqua"/>
          <w:sz w:val="24"/>
          <w:szCs w:val="24"/>
        </w:rPr>
        <w:t xml:space="preserve">Rajalt (2010) </w:t>
      </w:r>
      <w:r w:rsidRPr="00F51AFB">
        <w:rPr>
          <w:rFonts w:ascii="Book Antiqua" w:hAnsi="Book Antiqua"/>
          <w:sz w:val="24"/>
          <w:szCs w:val="24"/>
        </w:rPr>
        <w:t xml:space="preserve">menyatakan bahwa penilaian proses belajar mengajar yang dapat mengungkapkan keterlaksanaan kegiatan belajar-mengajar baik oleh guru maupun siswa adalah melalui observasi. Melalui pengamatan didapatkan keaslian data primer yang diperoleh dari pelaku yang diamati. Pada siklus I hasil pengamatan yang didukung dari catatan lapangan menunjukkan adanya peningkatan. </w:t>
      </w:r>
    </w:p>
    <w:p w:rsidR="004311FA" w:rsidRPr="00F51AFB" w:rsidRDefault="004311FA" w:rsidP="004311FA">
      <w:pPr>
        <w:jc w:val="both"/>
        <w:rPr>
          <w:rFonts w:ascii="Book Antiqua" w:hAnsi="Book Antiqua"/>
          <w:sz w:val="24"/>
          <w:szCs w:val="24"/>
        </w:rPr>
      </w:pPr>
    </w:p>
    <w:p w:rsidR="006348A4" w:rsidRPr="006348A4" w:rsidRDefault="004311FA" w:rsidP="006348A4">
      <w:pPr>
        <w:ind w:left="-15"/>
        <w:jc w:val="both"/>
        <w:rPr>
          <w:rFonts w:ascii="Book Antiqua" w:hAnsi="Book Antiqua"/>
          <w:sz w:val="24"/>
          <w:szCs w:val="24"/>
        </w:rPr>
      </w:pPr>
      <w:r w:rsidRPr="00F51AFB">
        <w:rPr>
          <w:rFonts w:ascii="Book Antiqua" w:hAnsi="Book Antiqua"/>
          <w:sz w:val="24"/>
          <w:szCs w:val="24"/>
        </w:rPr>
        <w:t>Berdasarkan hasil penelitian peningkatan hasil belajar bah</w:t>
      </w:r>
      <w:r w:rsidR="006348A4">
        <w:rPr>
          <w:rFonts w:ascii="Book Antiqua" w:hAnsi="Book Antiqua"/>
          <w:sz w:val="24"/>
          <w:szCs w:val="24"/>
        </w:rPr>
        <w:t xml:space="preserve">asa Inggris melalui media game </w:t>
      </w:r>
      <w:r w:rsidRPr="00F51AFB">
        <w:rPr>
          <w:rFonts w:ascii="Book Antiqua" w:hAnsi="Book Antiqua"/>
          <w:sz w:val="24"/>
          <w:szCs w:val="24"/>
        </w:rPr>
        <w:t>kalender</w:t>
      </w:r>
      <w:r w:rsidR="006348A4">
        <w:rPr>
          <w:rFonts w:ascii="Book Antiqua" w:hAnsi="Book Antiqua"/>
          <w:sz w:val="24"/>
          <w:szCs w:val="24"/>
        </w:rPr>
        <w:t xml:space="preserve"> di kelas VII 4 SMPN 4</w:t>
      </w:r>
      <w:r w:rsidRPr="00F51AFB">
        <w:rPr>
          <w:rFonts w:ascii="Book Antiqua" w:hAnsi="Book Antiqua"/>
          <w:sz w:val="24"/>
          <w:szCs w:val="24"/>
        </w:rPr>
        <w:t xml:space="preserve"> Bengkulu tengah, terjadi peningkatan keterampilan berbicara dari tahap siklus I, dan siklus II. Hal ini sesuai </w:t>
      </w:r>
      <w:r w:rsidR="006348A4">
        <w:rPr>
          <w:rFonts w:ascii="Book Antiqua" w:hAnsi="Book Antiqua"/>
          <w:sz w:val="24"/>
          <w:szCs w:val="24"/>
        </w:rPr>
        <w:t xml:space="preserve">hasil penelitian </w:t>
      </w:r>
      <w:r w:rsidR="006348A4" w:rsidRPr="00E66234">
        <w:rPr>
          <w:rFonts w:ascii="Book Antiqua" w:hAnsi="Book Antiqua" w:cs="Arial"/>
          <w:sz w:val="24"/>
          <w:szCs w:val="24"/>
        </w:rPr>
        <w:t>Sumiyarsih, Wiwik, Endah</w:t>
      </w:r>
      <w:r w:rsidR="006348A4">
        <w:rPr>
          <w:rFonts w:ascii="Book Antiqua" w:hAnsi="Book Antiqua" w:cs="Arial"/>
          <w:sz w:val="24"/>
          <w:szCs w:val="24"/>
          <w:lang w:val="id-ID"/>
        </w:rPr>
        <w:t xml:space="preserve">, </w:t>
      </w:r>
      <w:r w:rsidR="006348A4" w:rsidRPr="00E66234">
        <w:rPr>
          <w:rFonts w:ascii="Book Antiqua" w:hAnsi="Book Antiqua" w:cs="Arial"/>
          <w:sz w:val="24"/>
          <w:szCs w:val="24"/>
        </w:rPr>
        <w:t>Mujiasih</w:t>
      </w:r>
      <w:r w:rsidR="006348A4" w:rsidRPr="00E66234">
        <w:rPr>
          <w:rFonts w:ascii="Book Antiqua" w:hAnsi="Book Antiqua" w:cs="Arial"/>
          <w:sz w:val="24"/>
          <w:szCs w:val="24"/>
          <w:lang w:val="id-ID"/>
        </w:rPr>
        <w:t xml:space="preserve">, </w:t>
      </w:r>
      <w:r w:rsidR="006348A4">
        <w:rPr>
          <w:rFonts w:ascii="Book Antiqua" w:hAnsi="Book Antiqua" w:cs="Arial"/>
          <w:sz w:val="24"/>
          <w:szCs w:val="24"/>
        </w:rPr>
        <w:t xml:space="preserve">&amp; </w:t>
      </w:r>
      <w:r w:rsidR="006348A4" w:rsidRPr="00E66234">
        <w:rPr>
          <w:rFonts w:ascii="Book Antiqua" w:hAnsi="Book Antiqua" w:cs="Arial"/>
          <w:sz w:val="24"/>
          <w:szCs w:val="24"/>
        </w:rPr>
        <w:t>Jati</w:t>
      </w:r>
      <w:r w:rsidR="006348A4" w:rsidRPr="00E66234">
        <w:rPr>
          <w:rFonts w:ascii="Book Antiqua" w:hAnsi="Book Antiqua" w:cs="Arial"/>
          <w:sz w:val="24"/>
          <w:szCs w:val="24"/>
          <w:lang w:val="id-ID"/>
        </w:rPr>
        <w:t xml:space="preserve"> (2012)</w:t>
      </w:r>
      <w:r w:rsidR="006348A4" w:rsidRPr="00E66234">
        <w:rPr>
          <w:rFonts w:ascii="Book Antiqua" w:hAnsi="Book Antiqua" w:cs="Arial"/>
          <w:i/>
          <w:sz w:val="24"/>
          <w:szCs w:val="24"/>
          <w:lang w:val="id-ID"/>
        </w:rPr>
        <w:t xml:space="preserve"> </w:t>
      </w:r>
      <w:r w:rsidR="006348A4">
        <w:rPr>
          <w:rFonts w:ascii="Book Antiqua" w:hAnsi="Book Antiqua" w:cs="Arial"/>
          <w:sz w:val="24"/>
          <w:szCs w:val="24"/>
        </w:rPr>
        <w:t>m</w:t>
      </w:r>
      <w:r w:rsidR="006348A4" w:rsidRPr="006348A4">
        <w:rPr>
          <w:rFonts w:ascii="Book Antiqua" w:hAnsi="Book Antiqua" w:cs="Arial"/>
          <w:sz w:val="24"/>
          <w:szCs w:val="24"/>
        </w:rPr>
        <w:t>enyimpulkan</w:t>
      </w:r>
      <w:r w:rsidR="006348A4">
        <w:rPr>
          <w:rFonts w:ascii="Book Antiqua" w:hAnsi="Book Antiqua" w:cs="Arial"/>
          <w:sz w:val="24"/>
          <w:szCs w:val="24"/>
        </w:rPr>
        <w:t xml:space="preserve"> penerapan permainan kalender untuk meningkatkan keterampilan berbicara bahasa Inggris</w:t>
      </w:r>
      <w:r w:rsidR="006348A4" w:rsidRPr="00E66234">
        <w:rPr>
          <w:rFonts w:ascii="Book Antiqua" w:hAnsi="Book Antiqua" w:cs="Arial"/>
          <w:b/>
          <w:sz w:val="24"/>
          <w:szCs w:val="24"/>
          <w:lang w:val="id-ID"/>
        </w:rPr>
        <w:t>.</w:t>
      </w:r>
      <w:r w:rsidR="006348A4">
        <w:rPr>
          <w:rFonts w:ascii="Book Antiqua" w:hAnsi="Book Antiqua"/>
          <w:sz w:val="24"/>
          <w:szCs w:val="24"/>
        </w:rPr>
        <w:t xml:space="preserve"> </w:t>
      </w:r>
      <w:r w:rsidRPr="00F51AFB">
        <w:rPr>
          <w:rFonts w:ascii="Book Antiqua" w:hAnsi="Book Antiqua"/>
          <w:sz w:val="24"/>
          <w:szCs w:val="24"/>
        </w:rPr>
        <w:t xml:space="preserve">Berikut dibahas lebih lanjut mengenai </w:t>
      </w:r>
      <w:r w:rsidR="006348A4">
        <w:rPr>
          <w:rFonts w:ascii="Book Antiqua" w:hAnsi="Book Antiqua"/>
          <w:sz w:val="24"/>
          <w:szCs w:val="24"/>
        </w:rPr>
        <w:t xml:space="preserve">kemampuan berbicara berdasarkan aspek penilaiannya </w:t>
      </w:r>
      <w:r w:rsidRPr="00F51AFB">
        <w:rPr>
          <w:rFonts w:ascii="Book Antiqua" w:hAnsi="Book Antiqua"/>
          <w:sz w:val="24"/>
          <w:szCs w:val="24"/>
        </w:rPr>
        <w:t>bahwa ada peningkatan keterampilan berbicara siswa dari tahap siklus I ke tahap siklus II. Nilai keterampilan berbicara siswa pada siklus II sudah mencapai ketuntasan belajar klasikal yang telah ditentukan. Peningkatan keterampilan berbicara siswa yang dicapai siswa dikarenakan perubahan yang dilakukan oleh guru dalam mengelola kelas yakni memberikan bimbingan yang lebih intensif kepada siswa yang memiliki kemampuan berbicara belum tuntas dengan memberikan tanya jawab untuk mengingatkan kembali materi yang telah dipelajari.</w:t>
      </w:r>
      <w:r w:rsidR="006348A4">
        <w:rPr>
          <w:rFonts w:ascii="Book Antiqua" w:hAnsi="Book Antiqua"/>
          <w:sz w:val="24"/>
          <w:szCs w:val="24"/>
        </w:rPr>
        <w:t xml:space="preserve"> Hasil penelitians yang sama dilakukan oleh </w:t>
      </w:r>
      <w:r w:rsidR="006348A4">
        <w:rPr>
          <w:rFonts w:ascii="Book Antiqua" w:hAnsi="Book Antiqua" w:cs="Arial"/>
          <w:sz w:val="24"/>
          <w:szCs w:val="24"/>
          <w:lang w:val="id-ID"/>
        </w:rPr>
        <w:t xml:space="preserve">Prihartono </w:t>
      </w:r>
      <w:r w:rsidR="006348A4">
        <w:rPr>
          <w:rFonts w:ascii="Book Antiqua" w:hAnsi="Book Antiqua" w:cs="Arial"/>
          <w:sz w:val="24"/>
          <w:szCs w:val="24"/>
        </w:rPr>
        <w:t xml:space="preserve">&amp; </w:t>
      </w:r>
      <w:r w:rsidR="006348A4">
        <w:rPr>
          <w:rFonts w:ascii="Book Antiqua" w:hAnsi="Book Antiqua" w:cs="Arial"/>
          <w:sz w:val="24"/>
          <w:szCs w:val="24"/>
          <w:lang w:val="id-ID"/>
        </w:rPr>
        <w:t>Sudaryanto</w:t>
      </w:r>
      <w:r w:rsidR="006348A4" w:rsidRPr="00E66234">
        <w:rPr>
          <w:rFonts w:ascii="Book Antiqua" w:hAnsi="Book Antiqua" w:cs="Arial"/>
          <w:sz w:val="24"/>
          <w:szCs w:val="24"/>
          <w:lang w:val="id-ID"/>
        </w:rPr>
        <w:t xml:space="preserve"> (</w:t>
      </w:r>
      <w:r w:rsidR="006348A4">
        <w:rPr>
          <w:rFonts w:ascii="Book Antiqua" w:hAnsi="Book Antiqua" w:cs="Arial"/>
          <w:sz w:val="24"/>
          <w:szCs w:val="24"/>
          <w:lang w:val="id-ID"/>
        </w:rPr>
        <w:t>201</w:t>
      </w:r>
      <w:r w:rsidR="006348A4" w:rsidRPr="00E66234">
        <w:rPr>
          <w:rFonts w:ascii="Book Antiqua" w:hAnsi="Book Antiqua" w:cs="Arial"/>
          <w:sz w:val="24"/>
          <w:szCs w:val="24"/>
          <w:lang w:val="id-ID"/>
        </w:rPr>
        <w:t>5)</w:t>
      </w:r>
      <w:r w:rsidR="006348A4">
        <w:rPr>
          <w:rFonts w:ascii="Book Antiqua" w:hAnsi="Book Antiqua" w:cs="Arial"/>
          <w:sz w:val="24"/>
          <w:szCs w:val="24"/>
          <w:lang w:val="id-ID"/>
        </w:rPr>
        <w:t xml:space="preserve"> dan </w:t>
      </w:r>
      <w:r w:rsidR="006348A4">
        <w:rPr>
          <w:rFonts w:ascii="Book Antiqua" w:hAnsi="Book Antiqua" w:cs="Arial"/>
          <w:sz w:val="24"/>
          <w:szCs w:val="24"/>
        </w:rPr>
        <w:t>Aminudin (2016).</w:t>
      </w:r>
    </w:p>
    <w:p w:rsidR="006348A4" w:rsidRDefault="006348A4" w:rsidP="006348A4">
      <w:pPr>
        <w:ind w:left="-15"/>
        <w:jc w:val="both"/>
        <w:rPr>
          <w:rFonts w:ascii="Book Antiqua" w:hAnsi="Book Antiqua"/>
          <w:sz w:val="24"/>
          <w:szCs w:val="24"/>
        </w:rPr>
      </w:pPr>
    </w:p>
    <w:p w:rsidR="00631255" w:rsidRDefault="00631255" w:rsidP="00631255">
      <w:pPr>
        <w:ind w:right="-46"/>
        <w:jc w:val="both"/>
        <w:rPr>
          <w:rFonts w:ascii="Book Antiqua" w:hAnsi="Book Antiqua"/>
          <w:b/>
          <w:sz w:val="24"/>
          <w:szCs w:val="24"/>
        </w:rPr>
      </w:pPr>
      <w:r>
        <w:rPr>
          <w:rFonts w:ascii="Book Antiqua" w:hAnsi="Book Antiqua"/>
          <w:b/>
          <w:sz w:val="24"/>
          <w:szCs w:val="24"/>
        </w:rPr>
        <w:t>SIMPULAN DAN SARAN</w:t>
      </w:r>
    </w:p>
    <w:p w:rsidR="006E0F62" w:rsidRDefault="004311FA" w:rsidP="0059601B">
      <w:pPr>
        <w:tabs>
          <w:tab w:val="left" w:pos="3031"/>
          <w:tab w:val="center" w:pos="3969"/>
        </w:tabs>
        <w:jc w:val="both"/>
        <w:rPr>
          <w:rFonts w:ascii="Book Antiqua" w:hAnsi="Book Antiqua"/>
          <w:b/>
          <w:sz w:val="24"/>
          <w:szCs w:val="24"/>
        </w:rPr>
      </w:pPr>
      <w:r w:rsidRPr="00AD7A19">
        <w:rPr>
          <w:rFonts w:ascii="Book Antiqua" w:hAnsi="Book Antiqua" w:cs="Arial"/>
          <w:color w:val="000000" w:themeColor="text1"/>
          <w:sz w:val="24"/>
        </w:rPr>
        <w:t>Berdasarkan hasil penelitian</w:t>
      </w:r>
      <w:r>
        <w:rPr>
          <w:rFonts w:ascii="Book Antiqua" w:hAnsi="Book Antiqua" w:cs="Arial"/>
          <w:color w:val="000000" w:themeColor="text1"/>
          <w:sz w:val="24"/>
        </w:rPr>
        <w:t xml:space="preserve"> dan pembahasan, d</w:t>
      </w:r>
      <w:r w:rsidRPr="00AD7A19">
        <w:rPr>
          <w:rFonts w:ascii="Book Antiqua" w:hAnsi="Book Antiqua" w:cs="Arial"/>
          <w:color w:val="000000" w:themeColor="text1"/>
          <w:sz w:val="24"/>
        </w:rPr>
        <w:t>isimpulkan bahwa</w:t>
      </w:r>
      <w:r>
        <w:rPr>
          <w:rFonts w:ascii="Book Antiqua" w:hAnsi="Book Antiqua" w:cs="Arial"/>
          <w:color w:val="000000" w:themeColor="text1"/>
          <w:sz w:val="24"/>
        </w:rPr>
        <w:t xml:space="preserve"> terjadi peningkatan kemampuan berbicara siswa kelas VII 4 SMPN 4 Bengkulu Tengah melalui metode games kalender. </w:t>
      </w:r>
      <w:r w:rsidR="0059601B">
        <w:rPr>
          <w:rFonts w:ascii="Book Antiqua" w:hAnsi="Book Antiqua" w:cs="Arial"/>
          <w:color w:val="000000" w:themeColor="text1"/>
          <w:sz w:val="24"/>
        </w:rPr>
        <w:t xml:space="preserve">Bagi guru </w:t>
      </w:r>
      <w:r w:rsidR="0059601B">
        <w:rPr>
          <w:rFonts w:ascii="Book Antiqua" w:hAnsi="Book Antiqua" w:cs="Arial"/>
          <w:sz w:val="24"/>
        </w:rPr>
        <w:t>d</w:t>
      </w:r>
      <w:r w:rsidRPr="00AD7A19">
        <w:rPr>
          <w:rFonts w:ascii="Book Antiqua" w:hAnsi="Book Antiqua" w:cs="Arial"/>
          <w:sz w:val="24"/>
        </w:rPr>
        <w:t xml:space="preserve">irekomendasikan </w:t>
      </w:r>
      <w:r w:rsidRPr="00AD7A19">
        <w:rPr>
          <w:rFonts w:ascii="Book Antiqua" w:hAnsi="Book Antiqua"/>
          <w:color w:val="000000" w:themeColor="text1"/>
          <w:sz w:val="24"/>
          <w:lang w:val="id-ID"/>
        </w:rPr>
        <w:t xml:space="preserve">untuk </w:t>
      </w:r>
      <w:r w:rsidRPr="00AD7A19">
        <w:rPr>
          <w:rFonts w:ascii="Book Antiqua" w:hAnsi="Book Antiqua"/>
          <w:color w:val="000000" w:themeColor="text1"/>
          <w:sz w:val="24"/>
        </w:rPr>
        <w:t xml:space="preserve">menggunakan </w:t>
      </w:r>
      <w:r w:rsidR="0059601B">
        <w:rPr>
          <w:rFonts w:ascii="Book Antiqua" w:hAnsi="Book Antiqua"/>
          <w:color w:val="000000" w:themeColor="text1"/>
          <w:sz w:val="24"/>
        </w:rPr>
        <w:t xml:space="preserve">metode games kalendr ini sebagai salah satu </w:t>
      </w:r>
      <w:r w:rsidR="00127883">
        <w:rPr>
          <w:rFonts w:ascii="Book Antiqua" w:hAnsi="Book Antiqua"/>
          <w:color w:val="000000" w:themeColor="text1"/>
          <w:sz w:val="24"/>
        </w:rPr>
        <w:t>alternatif</w:t>
      </w:r>
      <w:r w:rsidR="0059601B">
        <w:rPr>
          <w:rFonts w:ascii="Book Antiqua" w:hAnsi="Book Antiqua"/>
          <w:color w:val="000000" w:themeColor="text1"/>
          <w:sz w:val="24"/>
        </w:rPr>
        <w:t xml:space="preserve"> belajar sambil bermain.</w:t>
      </w:r>
      <w:r w:rsidR="0059601B">
        <w:rPr>
          <w:rFonts w:ascii="Book Antiqua" w:hAnsi="Book Antiqua"/>
          <w:b/>
          <w:sz w:val="24"/>
          <w:szCs w:val="24"/>
        </w:rPr>
        <w:t xml:space="preserve"> </w:t>
      </w:r>
    </w:p>
    <w:p w:rsidR="00631255" w:rsidRPr="00631255" w:rsidRDefault="00E02510" w:rsidP="00631255">
      <w:pPr>
        <w:ind w:right="-46"/>
        <w:jc w:val="both"/>
        <w:rPr>
          <w:rFonts w:ascii="Book Antiqua" w:hAnsi="Book Antiqua"/>
          <w:b/>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80768" behindDoc="0" locked="0" layoutInCell="1" allowOverlap="1" wp14:anchorId="3F441ABB" wp14:editId="32C25B5D">
                <wp:simplePos x="0" y="0"/>
                <wp:positionH relativeFrom="margin">
                  <wp:posOffset>-95535</wp:posOffset>
                </wp:positionH>
                <wp:positionV relativeFrom="paragraph">
                  <wp:posOffset>-805853</wp:posOffset>
                </wp:positionV>
                <wp:extent cx="1227872" cy="300251"/>
                <wp:effectExtent l="0" t="0" r="10795" b="24130"/>
                <wp:wrapNone/>
                <wp:docPr id="10" name="Rectangle 10"/>
                <wp:cNvGraphicFramePr/>
                <a:graphic xmlns:a="http://schemas.openxmlformats.org/drawingml/2006/main">
                  <a:graphicData uri="http://schemas.microsoft.com/office/word/2010/wordprocessingShape">
                    <wps:wsp>
                      <wps:cNvSpPr/>
                      <wps:spPr>
                        <a:xfrm>
                          <a:off x="0" y="0"/>
                          <a:ext cx="1227872" cy="3002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510" w:rsidRPr="008B0202" w:rsidRDefault="00E02510" w:rsidP="00E02510">
                            <w:pPr>
                              <w:rPr>
                                <w:rFonts w:ascii="Book Antiqua" w:hAnsi="Book Antiqua"/>
                                <w:i/>
                                <w:color w:val="000000" w:themeColor="text1"/>
                                <w:sz w:val="22"/>
                                <w:szCs w:val="22"/>
                              </w:rPr>
                            </w:pPr>
                            <w:r>
                              <w:rPr>
                                <w:rFonts w:ascii="Book Antiqua" w:hAnsi="Book Antiqua"/>
                                <w:b/>
                                <w:i/>
                                <w:color w:val="000000" w:themeColor="text1"/>
                                <w:sz w:val="22"/>
                                <w:szCs w:val="22"/>
                              </w:rPr>
                              <w:t>Hesti Mahyudin</w:t>
                            </w:r>
                          </w:p>
                          <w:p w:rsidR="00E02510" w:rsidRPr="00B46DF6" w:rsidRDefault="00E02510" w:rsidP="00E02510">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41ABB" id="Rectangle 10" o:spid="_x0000_s1033" style="position:absolute;left:0;text-align:left;margin-left:-7.5pt;margin-top:-63.45pt;width:96.7pt;height:23.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" fillcolor="white [3212]" strokecolor="white [3212]" strokeweight="2pt">
                <v:textbox>
                  <w:txbxContent>
                    <w:p w:rsidR="00E02510" w:rsidRPr="008B0202" w:rsidRDefault="00E02510" w:rsidP="00E02510">
                      <w:pPr>
                        <w:rPr>
                          <w:rFonts w:ascii="Book Antiqua" w:hAnsi="Book Antiqua"/>
                          <w:i/>
                          <w:color w:val="000000" w:themeColor="text1"/>
                          <w:sz w:val="22"/>
                          <w:szCs w:val="22"/>
                        </w:rPr>
                      </w:pPr>
                      <w:r>
                        <w:rPr>
                          <w:rFonts w:ascii="Book Antiqua" w:hAnsi="Book Antiqua"/>
                          <w:b/>
                          <w:i/>
                          <w:color w:val="000000" w:themeColor="text1"/>
                          <w:sz w:val="22"/>
                          <w:szCs w:val="22"/>
                        </w:rPr>
                        <w:t>Hesti Mahyudin</w:t>
                      </w:r>
                    </w:p>
                    <w:p w:rsidR="00E02510" w:rsidRPr="00B46DF6" w:rsidRDefault="00E02510" w:rsidP="00E02510">
                      <w:pPr>
                        <w:jc w:val="right"/>
                        <w:rPr>
                          <w:color w:val="000000" w:themeColor="text1"/>
                          <w:sz w:val="22"/>
                          <w:szCs w:val="22"/>
                        </w:rPr>
                      </w:pPr>
                    </w:p>
                  </w:txbxContent>
                </v:textbox>
                <w10:wrap anchorx="margin"/>
              </v:rect>
            </w:pict>
          </mc:Fallback>
        </mc:AlternateContent>
      </w:r>
      <w:r w:rsidR="00631255">
        <w:rPr>
          <w:rFonts w:ascii="Book Antiqua" w:hAnsi="Book Antiqua"/>
          <w:b/>
          <w:sz w:val="24"/>
          <w:szCs w:val="24"/>
        </w:rPr>
        <w:t>DAFTAR PUSTAKA</w:t>
      </w:r>
    </w:p>
    <w:p w:rsidR="006348A4" w:rsidRPr="00E66234" w:rsidRDefault="006348A4" w:rsidP="006348A4">
      <w:pPr>
        <w:spacing w:before="1"/>
        <w:ind w:left="810" w:hanging="810"/>
        <w:jc w:val="both"/>
        <w:rPr>
          <w:rFonts w:ascii="Book Antiqua" w:hAnsi="Book Antiqua"/>
          <w:b/>
          <w:iCs/>
          <w:color w:val="000000" w:themeColor="text1"/>
          <w:sz w:val="24"/>
          <w:szCs w:val="24"/>
        </w:rPr>
      </w:pPr>
      <w:r>
        <w:rPr>
          <w:rFonts w:ascii="Book Antiqua" w:hAnsi="Book Antiqua" w:cs="Arial"/>
          <w:sz w:val="24"/>
          <w:szCs w:val="24"/>
        </w:rPr>
        <w:t>Aminudin (2016).</w:t>
      </w:r>
      <w:r>
        <w:rPr>
          <w:rFonts w:ascii="Book Antiqua" w:hAnsi="Book Antiqua"/>
          <w:sz w:val="24"/>
          <w:szCs w:val="24"/>
        </w:rPr>
        <w:t xml:space="preserve"> Implementasi </w:t>
      </w:r>
      <w:r>
        <w:rPr>
          <w:rFonts w:ascii="Book Antiqua" w:hAnsi="Book Antiqua" w:cs="Arial"/>
          <w:sz w:val="24"/>
          <w:szCs w:val="24"/>
        </w:rPr>
        <w:t>media games kalender untuk meningkatkan keterampilan berbicara bahasa Inggris</w:t>
      </w:r>
      <w:r w:rsidRPr="00E66234">
        <w:rPr>
          <w:rFonts w:ascii="Book Antiqua" w:hAnsi="Book Antiqua" w:cs="Arial"/>
          <w:b/>
          <w:sz w:val="24"/>
          <w:szCs w:val="24"/>
          <w:lang w:val="id-ID"/>
        </w:rPr>
        <w:t>.</w:t>
      </w:r>
      <w:r w:rsidRPr="00E66234">
        <w:rPr>
          <w:rFonts w:ascii="Book Antiqua" w:hAnsi="Book Antiqua" w:cs="Arial"/>
          <w:sz w:val="24"/>
          <w:szCs w:val="24"/>
          <w:lang w:val="id-ID"/>
        </w:rPr>
        <w:t xml:space="preserve"> </w:t>
      </w:r>
      <w:r>
        <w:rPr>
          <w:rFonts w:ascii="Book Antiqua" w:hAnsi="Book Antiqua" w:cs="Arial"/>
          <w:i/>
          <w:sz w:val="24"/>
          <w:szCs w:val="24"/>
          <w:lang w:val="id-ID"/>
        </w:rPr>
        <w:t>Jurnal Pendidikan</w:t>
      </w:r>
      <w:r>
        <w:rPr>
          <w:rFonts w:ascii="Book Antiqua" w:hAnsi="Book Antiqua" w:cs="Arial"/>
          <w:i/>
          <w:sz w:val="24"/>
          <w:szCs w:val="24"/>
        </w:rPr>
        <w:t xml:space="preserve"> Indonesia</w:t>
      </w:r>
      <w:r>
        <w:rPr>
          <w:rFonts w:ascii="Book Antiqua" w:hAnsi="Book Antiqua" w:cs="Arial"/>
          <w:i/>
          <w:sz w:val="24"/>
          <w:szCs w:val="24"/>
          <w:lang w:val="id-ID"/>
        </w:rPr>
        <w:t xml:space="preserve">, </w:t>
      </w:r>
      <w:r>
        <w:rPr>
          <w:rFonts w:ascii="Book Antiqua" w:hAnsi="Book Antiqua" w:cs="Arial"/>
          <w:sz w:val="24"/>
          <w:szCs w:val="24"/>
          <w:lang w:val="id-ID"/>
        </w:rPr>
        <w:t>Vol 8 No 3</w:t>
      </w:r>
      <w:r>
        <w:rPr>
          <w:rFonts w:ascii="Book Antiqua" w:hAnsi="Book Antiqua" w:cs="Arial"/>
          <w:sz w:val="24"/>
          <w:szCs w:val="24"/>
        </w:rPr>
        <w:t>: 79-88.</w:t>
      </w:r>
    </w:p>
    <w:p w:rsidR="006C2DA7" w:rsidRDefault="006348A4" w:rsidP="006C2DA7">
      <w:pPr>
        <w:ind w:left="851" w:hanging="993"/>
        <w:jc w:val="both"/>
        <w:rPr>
          <w:rFonts w:ascii="Book Antiqua" w:hAnsi="Book Antiqua"/>
          <w:sz w:val="24"/>
          <w:szCs w:val="24"/>
        </w:rPr>
      </w:pPr>
      <w:r>
        <w:rPr>
          <w:rFonts w:ascii="Book Antiqua" w:hAnsi="Book Antiqua" w:cs="Arial"/>
          <w:sz w:val="24"/>
          <w:szCs w:val="24"/>
        </w:rPr>
        <w:t xml:space="preserve"> </w:t>
      </w:r>
      <w:r w:rsidR="00661E4B" w:rsidRPr="00E66234">
        <w:rPr>
          <w:rFonts w:ascii="Book Antiqua" w:hAnsi="Book Antiqua" w:cs="Arial"/>
          <w:sz w:val="24"/>
          <w:szCs w:val="24"/>
          <w:lang w:val="id-ID"/>
        </w:rPr>
        <w:t xml:space="preserve"> </w:t>
      </w:r>
      <w:r w:rsidR="006C2DA7">
        <w:rPr>
          <w:rFonts w:ascii="Book Antiqua" w:hAnsi="Book Antiqua" w:cs="Arial"/>
          <w:sz w:val="24"/>
          <w:szCs w:val="24"/>
        </w:rPr>
        <w:t xml:space="preserve"> </w:t>
      </w:r>
      <w:r w:rsidR="006C2DA7" w:rsidRPr="00E66234">
        <w:rPr>
          <w:rFonts w:ascii="Book Antiqua" w:hAnsi="Book Antiqua" w:cs="Arial"/>
          <w:sz w:val="24"/>
          <w:szCs w:val="24"/>
        </w:rPr>
        <w:t xml:space="preserve">Ibrahim, A.S. </w:t>
      </w:r>
      <w:r w:rsidR="006C2DA7" w:rsidRPr="00E66234">
        <w:rPr>
          <w:rFonts w:ascii="Book Antiqua" w:hAnsi="Book Antiqua" w:cs="Arial"/>
          <w:sz w:val="24"/>
          <w:szCs w:val="24"/>
          <w:lang w:val="id-ID"/>
        </w:rPr>
        <w:t>(</w:t>
      </w:r>
      <w:r w:rsidR="006C2DA7" w:rsidRPr="00E66234">
        <w:rPr>
          <w:rFonts w:ascii="Book Antiqua" w:hAnsi="Book Antiqua" w:cs="Arial"/>
          <w:sz w:val="24"/>
          <w:szCs w:val="24"/>
        </w:rPr>
        <w:t>2001</w:t>
      </w:r>
      <w:r w:rsidR="006C2DA7" w:rsidRPr="00E66234">
        <w:rPr>
          <w:rFonts w:ascii="Book Antiqua" w:hAnsi="Book Antiqua" w:cs="Arial"/>
          <w:sz w:val="24"/>
          <w:szCs w:val="24"/>
          <w:lang w:val="id-ID"/>
        </w:rPr>
        <w:t>)</w:t>
      </w:r>
      <w:r w:rsidR="006C2DA7" w:rsidRPr="00E66234">
        <w:rPr>
          <w:rFonts w:ascii="Book Antiqua" w:hAnsi="Book Antiqua" w:cs="Arial"/>
          <w:sz w:val="24"/>
          <w:szCs w:val="24"/>
        </w:rPr>
        <w:t>. </w:t>
      </w:r>
      <w:r w:rsidR="006C2DA7" w:rsidRPr="00127883">
        <w:rPr>
          <w:rFonts w:ascii="Book Antiqua" w:hAnsi="Book Antiqua" w:cs="Arial"/>
          <w:i/>
          <w:sz w:val="24"/>
          <w:szCs w:val="24"/>
        </w:rPr>
        <w:t>Pengantar</w:t>
      </w:r>
      <w:r w:rsidR="006C2DA7" w:rsidRPr="00127883">
        <w:rPr>
          <w:rFonts w:ascii="Book Antiqua" w:hAnsi="Book Antiqua" w:cs="Arial"/>
          <w:i/>
          <w:sz w:val="24"/>
          <w:szCs w:val="24"/>
          <w:lang w:val="id-ID"/>
        </w:rPr>
        <w:t xml:space="preserve"> </w:t>
      </w:r>
      <w:r w:rsidR="006C2DA7" w:rsidRPr="00127883">
        <w:rPr>
          <w:rFonts w:ascii="Book Antiqua" w:hAnsi="Book Antiqua" w:cs="Arial"/>
          <w:i/>
          <w:sz w:val="24"/>
          <w:szCs w:val="24"/>
        </w:rPr>
        <w:t>Sosiolinguistik: Sajian</w:t>
      </w:r>
      <w:r w:rsidR="006C2DA7" w:rsidRPr="00127883">
        <w:rPr>
          <w:rFonts w:ascii="Book Antiqua" w:hAnsi="Book Antiqua" w:cs="Arial"/>
          <w:i/>
          <w:sz w:val="24"/>
          <w:szCs w:val="24"/>
          <w:lang w:val="id-ID"/>
        </w:rPr>
        <w:t xml:space="preserve"> </w:t>
      </w:r>
      <w:r w:rsidR="006C2DA7" w:rsidRPr="00127883">
        <w:rPr>
          <w:rFonts w:ascii="Book Antiqua" w:hAnsi="Book Antiqua" w:cs="Arial"/>
          <w:i/>
          <w:sz w:val="24"/>
          <w:szCs w:val="24"/>
        </w:rPr>
        <w:t>Bunga</w:t>
      </w:r>
      <w:r w:rsidR="006C2DA7" w:rsidRPr="00127883">
        <w:rPr>
          <w:rFonts w:ascii="Book Antiqua" w:hAnsi="Book Antiqua" w:cs="Arial"/>
          <w:i/>
          <w:sz w:val="24"/>
          <w:szCs w:val="24"/>
          <w:lang w:val="id-ID"/>
        </w:rPr>
        <w:t xml:space="preserve"> </w:t>
      </w:r>
      <w:r w:rsidR="006C2DA7" w:rsidRPr="00127883">
        <w:rPr>
          <w:rFonts w:ascii="Book Antiqua" w:hAnsi="Book Antiqua" w:cs="Arial"/>
          <w:i/>
          <w:sz w:val="24"/>
          <w:szCs w:val="24"/>
        </w:rPr>
        <w:t>Rampai.</w:t>
      </w:r>
      <w:r w:rsidR="006C2DA7" w:rsidRPr="00E66234">
        <w:rPr>
          <w:rFonts w:ascii="Book Antiqua" w:hAnsi="Book Antiqua" w:cs="Arial"/>
          <w:sz w:val="24"/>
          <w:szCs w:val="24"/>
        </w:rPr>
        <w:t xml:space="preserve"> Malang: Universitas</w:t>
      </w:r>
      <w:r w:rsidR="006C2DA7" w:rsidRPr="00E66234">
        <w:rPr>
          <w:rFonts w:ascii="Book Antiqua" w:hAnsi="Book Antiqua" w:cs="Arial"/>
          <w:sz w:val="24"/>
          <w:szCs w:val="24"/>
          <w:lang w:val="id-ID"/>
        </w:rPr>
        <w:t xml:space="preserve"> </w:t>
      </w:r>
      <w:r w:rsidR="006C2DA7" w:rsidRPr="00E66234">
        <w:rPr>
          <w:rFonts w:ascii="Book Antiqua" w:hAnsi="Book Antiqua" w:cs="Arial"/>
          <w:sz w:val="24"/>
          <w:szCs w:val="24"/>
        </w:rPr>
        <w:t>Negeri Malang</w:t>
      </w:r>
      <w:r w:rsidR="006C2DA7">
        <w:rPr>
          <w:rFonts w:ascii="Book Antiqua" w:hAnsi="Book Antiqua" w:cs="Arial"/>
          <w:sz w:val="24"/>
          <w:szCs w:val="24"/>
        </w:rPr>
        <w:t>.</w:t>
      </w:r>
    </w:p>
    <w:p w:rsidR="006C2DA7" w:rsidRPr="006C2DA7" w:rsidRDefault="006C2DA7" w:rsidP="006C2DA7">
      <w:pPr>
        <w:ind w:left="851" w:hanging="851"/>
        <w:jc w:val="both"/>
        <w:rPr>
          <w:rFonts w:ascii="Book Antiqua" w:hAnsi="Book Antiqua"/>
          <w:sz w:val="24"/>
          <w:szCs w:val="24"/>
        </w:rPr>
      </w:pPr>
      <w:r w:rsidRPr="006348A4">
        <w:rPr>
          <w:rFonts w:ascii="Book Antiqua" w:eastAsia="Arial" w:hAnsi="Book Antiqua" w:cs="Arial"/>
          <w:spacing w:val="1"/>
          <w:sz w:val="24"/>
          <w:szCs w:val="24"/>
        </w:rPr>
        <w:t>I</w:t>
      </w:r>
      <w:r w:rsidRPr="006348A4">
        <w:rPr>
          <w:rFonts w:ascii="Book Antiqua" w:eastAsia="Arial" w:hAnsi="Book Antiqua" w:cs="Arial"/>
          <w:spacing w:val="-2"/>
          <w:sz w:val="24"/>
          <w:szCs w:val="24"/>
        </w:rPr>
        <w:t>zz</w:t>
      </w:r>
      <w:r w:rsidRPr="006348A4">
        <w:rPr>
          <w:rFonts w:ascii="Book Antiqua" w:eastAsia="Arial" w:hAnsi="Book Antiqua" w:cs="Arial"/>
          <w:sz w:val="24"/>
          <w:szCs w:val="24"/>
        </w:rPr>
        <w:t>a</w:t>
      </w:r>
      <w:r w:rsidRPr="006348A4">
        <w:rPr>
          <w:rFonts w:ascii="Book Antiqua" w:eastAsia="Arial" w:hAnsi="Book Antiqua" w:cs="Arial"/>
          <w:spacing w:val="-1"/>
          <w:sz w:val="24"/>
          <w:szCs w:val="24"/>
        </w:rPr>
        <w:t>n</w:t>
      </w:r>
      <w:r w:rsidRPr="006348A4">
        <w:rPr>
          <w:rFonts w:ascii="Book Antiqua" w:eastAsia="Arial" w:hAnsi="Book Antiqua" w:cs="Arial"/>
          <w:sz w:val="24"/>
          <w:szCs w:val="24"/>
        </w:rPr>
        <w:t xml:space="preserve">, A. </w:t>
      </w:r>
      <w:r w:rsidRPr="006348A4">
        <w:rPr>
          <w:rFonts w:ascii="Book Antiqua" w:eastAsia="Arial" w:hAnsi="Book Antiqua" w:cs="Arial"/>
          <w:spacing w:val="1"/>
          <w:sz w:val="24"/>
          <w:szCs w:val="24"/>
        </w:rPr>
        <w:t>(</w:t>
      </w:r>
      <w:r w:rsidRPr="006348A4">
        <w:rPr>
          <w:rFonts w:ascii="Book Antiqua" w:eastAsia="Arial" w:hAnsi="Book Antiqua" w:cs="Arial"/>
          <w:sz w:val="24"/>
          <w:szCs w:val="24"/>
        </w:rPr>
        <w:t>2</w:t>
      </w:r>
      <w:r w:rsidRPr="006348A4">
        <w:rPr>
          <w:rFonts w:ascii="Book Antiqua" w:eastAsia="Arial" w:hAnsi="Book Antiqua" w:cs="Arial"/>
          <w:spacing w:val="-1"/>
          <w:sz w:val="24"/>
          <w:szCs w:val="24"/>
        </w:rPr>
        <w:t>0</w:t>
      </w:r>
      <w:r w:rsidRPr="006348A4">
        <w:rPr>
          <w:rFonts w:ascii="Book Antiqua" w:eastAsia="Arial" w:hAnsi="Book Antiqua" w:cs="Arial"/>
          <w:sz w:val="24"/>
          <w:szCs w:val="24"/>
        </w:rPr>
        <w:t>1</w:t>
      </w:r>
      <w:r w:rsidRPr="006348A4">
        <w:rPr>
          <w:rFonts w:ascii="Book Antiqua" w:eastAsia="Arial" w:hAnsi="Book Antiqua" w:cs="Arial"/>
          <w:spacing w:val="-1"/>
          <w:sz w:val="24"/>
          <w:szCs w:val="24"/>
        </w:rPr>
        <w:t>0</w:t>
      </w:r>
      <w:r w:rsidRPr="006348A4">
        <w:rPr>
          <w:rFonts w:ascii="Book Antiqua" w:eastAsia="Arial" w:hAnsi="Book Antiqua" w:cs="Arial"/>
          <w:spacing w:val="-2"/>
          <w:sz w:val="24"/>
          <w:szCs w:val="24"/>
        </w:rPr>
        <w:t>)</w:t>
      </w:r>
      <w:r w:rsidRPr="006348A4">
        <w:rPr>
          <w:rFonts w:ascii="Book Antiqua" w:eastAsia="Arial" w:hAnsi="Book Antiqua" w:cs="Arial"/>
          <w:sz w:val="24"/>
          <w:szCs w:val="24"/>
        </w:rPr>
        <w:t>.</w:t>
      </w:r>
      <w:r w:rsidRPr="006348A4">
        <w:rPr>
          <w:rFonts w:ascii="Book Antiqua" w:eastAsia="Arial" w:hAnsi="Book Antiqua" w:cs="Arial"/>
          <w:spacing w:val="3"/>
          <w:sz w:val="24"/>
          <w:szCs w:val="24"/>
        </w:rPr>
        <w:t xml:space="preserve"> </w:t>
      </w:r>
      <w:r w:rsidRPr="006348A4">
        <w:rPr>
          <w:rFonts w:ascii="Book Antiqua" w:eastAsia="Arial" w:hAnsi="Book Antiqua" w:cs="Arial"/>
          <w:i/>
          <w:spacing w:val="-4"/>
          <w:sz w:val="24"/>
          <w:szCs w:val="24"/>
        </w:rPr>
        <w:t>M</w:t>
      </w:r>
      <w:r w:rsidRPr="006348A4">
        <w:rPr>
          <w:rFonts w:ascii="Book Antiqua" w:eastAsia="Arial" w:hAnsi="Book Antiqua" w:cs="Arial"/>
          <w:i/>
          <w:sz w:val="24"/>
          <w:szCs w:val="24"/>
        </w:rPr>
        <w:t>etodo</w:t>
      </w:r>
      <w:r w:rsidRPr="006348A4">
        <w:rPr>
          <w:rFonts w:ascii="Book Antiqua" w:eastAsia="Arial" w:hAnsi="Book Antiqua" w:cs="Arial"/>
          <w:i/>
          <w:spacing w:val="-2"/>
          <w:sz w:val="24"/>
          <w:szCs w:val="24"/>
        </w:rPr>
        <w:t>l</w:t>
      </w:r>
      <w:r w:rsidRPr="006348A4">
        <w:rPr>
          <w:rFonts w:ascii="Book Antiqua" w:eastAsia="Arial" w:hAnsi="Book Antiqua" w:cs="Arial"/>
          <w:i/>
          <w:sz w:val="24"/>
          <w:szCs w:val="24"/>
        </w:rPr>
        <w:t>o</w:t>
      </w:r>
      <w:r w:rsidRPr="006348A4">
        <w:rPr>
          <w:rFonts w:ascii="Book Antiqua" w:eastAsia="Arial" w:hAnsi="Book Antiqua" w:cs="Arial"/>
          <w:i/>
          <w:spacing w:val="-1"/>
          <w:sz w:val="24"/>
          <w:szCs w:val="24"/>
        </w:rPr>
        <w:t>g</w:t>
      </w:r>
      <w:r w:rsidRPr="006348A4">
        <w:rPr>
          <w:rFonts w:ascii="Book Antiqua" w:eastAsia="Arial" w:hAnsi="Book Antiqua" w:cs="Arial"/>
          <w:i/>
          <w:sz w:val="24"/>
          <w:szCs w:val="24"/>
        </w:rPr>
        <w:t xml:space="preserve">i </w:t>
      </w:r>
      <w:r w:rsidRPr="006348A4">
        <w:rPr>
          <w:rFonts w:ascii="Book Antiqua" w:eastAsia="Arial" w:hAnsi="Book Antiqua" w:cs="Arial"/>
          <w:i/>
          <w:spacing w:val="-1"/>
          <w:sz w:val="24"/>
          <w:szCs w:val="24"/>
        </w:rPr>
        <w:t>P</w:t>
      </w:r>
      <w:r w:rsidRPr="006348A4">
        <w:rPr>
          <w:rFonts w:ascii="Book Antiqua" w:eastAsia="Arial" w:hAnsi="Book Antiqua" w:cs="Arial"/>
          <w:i/>
          <w:sz w:val="24"/>
          <w:szCs w:val="24"/>
        </w:rPr>
        <w:t>embe</w:t>
      </w:r>
      <w:r w:rsidRPr="006348A4">
        <w:rPr>
          <w:rFonts w:ascii="Book Antiqua" w:eastAsia="Arial" w:hAnsi="Book Antiqua" w:cs="Arial"/>
          <w:i/>
          <w:spacing w:val="-1"/>
          <w:sz w:val="24"/>
          <w:szCs w:val="24"/>
        </w:rPr>
        <w:t>l</w:t>
      </w:r>
      <w:r w:rsidRPr="006348A4">
        <w:rPr>
          <w:rFonts w:ascii="Book Antiqua" w:eastAsia="Arial" w:hAnsi="Book Antiqua" w:cs="Arial"/>
          <w:i/>
          <w:sz w:val="24"/>
          <w:szCs w:val="24"/>
        </w:rPr>
        <w:t>a</w:t>
      </w:r>
      <w:r w:rsidRPr="006348A4">
        <w:rPr>
          <w:rFonts w:ascii="Book Antiqua" w:eastAsia="Arial" w:hAnsi="Book Antiqua" w:cs="Arial"/>
          <w:i/>
          <w:spacing w:val="-1"/>
          <w:sz w:val="24"/>
          <w:szCs w:val="24"/>
        </w:rPr>
        <w:t>j</w:t>
      </w:r>
      <w:r w:rsidRPr="006348A4">
        <w:rPr>
          <w:rFonts w:ascii="Book Antiqua" w:eastAsia="Arial" w:hAnsi="Book Antiqua" w:cs="Arial"/>
          <w:i/>
          <w:sz w:val="24"/>
          <w:szCs w:val="24"/>
        </w:rPr>
        <w:t>aran</w:t>
      </w:r>
      <w:r w:rsidRPr="006348A4">
        <w:rPr>
          <w:rFonts w:ascii="Book Antiqua" w:eastAsia="Arial" w:hAnsi="Book Antiqua" w:cs="Arial"/>
          <w:i/>
          <w:spacing w:val="-1"/>
          <w:sz w:val="24"/>
          <w:szCs w:val="24"/>
        </w:rPr>
        <w:t xml:space="preserve"> B</w:t>
      </w:r>
      <w:r w:rsidRPr="006348A4">
        <w:rPr>
          <w:rFonts w:ascii="Book Antiqua" w:eastAsia="Arial" w:hAnsi="Book Antiqua" w:cs="Arial"/>
          <w:i/>
          <w:sz w:val="24"/>
          <w:szCs w:val="24"/>
        </w:rPr>
        <w:t>a</w:t>
      </w:r>
      <w:r w:rsidRPr="006348A4">
        <w:rPr>
          <w:rFonts w:ascii="Book Antiqua" w:eastAsia="Arial" w:hAnsi="Book Antiqua" w:cs="Arial"/>
          <w:i/>
          <w:spacing w:val="-1"/>
          <w:sz w:val="24"/>
          <w:szCs w:val="24"/>
        </w:rPr>
        <w:t>h</w:t>
      </w:r>
      <w:r w:rsidRPr="006348A4">
        <w:rPr>
          <w:rFonts w:ascii="Book Antiqua" w:eastAsia="Arial" w:hAnsi="Book Antiqua" w:cs="Arial"/>
          <w:i/>
          <w:sz w:val="24"/>
          <w:szCs w:val="24"/>
        </w:rPr>
        <w:t>asa</w:t>
      </w:r>
      <w:r w:rsidRPr="006348A4">
        <w:rPr>
          <w:rFonts w:ascii="Book Antiqua" w:eastAsia="Arial" w:hAnsi="Book Antiqua" w:cs="Arial"/>
          <w:i/>
          <w:spacing w:val="1"/>
          <w:sz w:val="24"/>
          <w:szCs w:val="24"/>
        </w:rPr>
        <w:t xml:space="preserve"> I</w:t>
      </w:r>
      <w:r w:rsidRPr="006348A4">
        <w:rPr>
          <w:rFonts w:ascii="Book Antiqua" w:eastAsia="Arial" w:hAnsi="Book Antiqua" w:cs="Arial"/>
          <w:i/>
          <w:sz w:val="24"/>
          <w:szCs w:val="24"/>
        </w:rPr>
        <w:t>n</w:t>
      </w:r>
      <w:r w:rsidRPr="006348A4">
        <w:rPr>
          <w:rFonts w:ascii="Book Antiqua" w:eastAsia="Arial" w:hAnsi="Book Antiqua" w:cs="Arial"/>
          <w:i/>
          <w:spacing w:val="-1"/>
          <w:sz w:val="24"/>
          <w:szCs w:val="24"/>
        </w:rPr>
        <w:t>g</w:t>
      </w:r>
      <w:r w:rsidRPr="006348A4">
        <w:rPr>
          <w:rFonts w:ascii="Book Antiqua" w:eastAsia="Arial" w:hAnsi="Book Antiqua" w:cs="Arial"/>
          <w:i/>
          <w:spacing w:val="-3"/>
          <w:sz w:val="24"/>
          <w:szCs w:val="24"/>
        </w:rPr>
        <w:t>g</w:t>
      </w:r>
      <w:r w:rsidRPr="006348A4">
        <w:rPr>
          <w:rFonts w:ascii="Book Antiqua" w:eastAsia="Arial" w:hAnsi="Book Antiqua" w:cs="Arial"/>
          <w:i/>
          <w:spacing w:val="1"/>
          <w:sz w:val="24"/>
          <w:szCs w:val="24"/>
        </w:rPr>
        <w:t>r</w:t>
      </w:r>
      <w:r w:rsidRPr="006348A4">
        <w:rPr>
          <w:rFonts w:ascii="Book Antiqua" w:eastAsia="Arial" w:hAnsi="Book Antiqua" w:cs="Arial"/>
          <w:i/>
          <w:spacing w:val="-1"/>
          <w:sz w:val="24"/>
          <w:szCs w:val="24"/>
        </w:rPr>
        <w:t>i</w:t>
      </w:r>
      <w:r w:rsidRPr="006348A4">
        <w:rPr>
          <w:rFonts w:ascii="Book Antiqua" w:eastAsia="Arial" w:hAnsi="Book Antiqua" w:cs="Arial"/>
          <w:i/>
          <w:spacing w:val="2"/>
          <w:sz w:val="24"/>
          <w:szCs w:val="24"/>
        </w:rPr>
        <w:t>s</w:t>
      </w:r>
      <w:r w:rsidRPr="006348A4">
        <w:rPr>
          <w:rFonts w:ascii="Book Antiqua" w:eastAsia="Arial" w:hAnsi="Book Antiqua" w:cs="Arial"/>
          <w:sz w:val="24"/>
          <w:szCs w:val="24"/>
        </w:rPr>
        <w:t xml:space="preserve">. </w:t>
      </w:r>
      <w:r w:rsidRPr="006348A4">
        <w:rPr>
          <w:rFonts w:ascii="Book Antiqua" w:eastAsia="Arial" w:hAnsi="Book Antiqua" w:cs="Arial"/>
          <w:spacing w:val="-1"/>
          <w:sz w:val="24"/>
          <w:szCs w:val="24"/>
        </w:rPr>
        <w:t>B</w:t>
      </w:r>
      <w:r w:rsidRPr="006348A4">
        <w:rPr>
          <w:rFonts w:ascii="Book Antiqua" w:eastAsia="Arial" w:hAnsi="Book Antiqua" w:cs="Arial"/>
          <w:sz w:val="24"/>
          <w:szCs w:val="24"/>
        </w:rPr>
        <w:t>a</w:t>
      </w:r>
      <w:r w:rsidRPr="006348A4">
        <w:rPr>
          <w:rFonts w:ascii="Book Antiqua" w:eastAsia="Arial" w:hAnsi="Book Antiqua" w:cs="Arial"/>
          <w:spacing w:val="-1"/>
          <w:sz w:val="24"/>
          <w:szCs w:val="24"/>
        </w:rPr>
        <w:t>n</w:t>
      </w:r>
      <w:r w:rsidRPr="006348A4">
        <w:rPr>
          <w:rFonts w:ascii="Book Antiqua" w:eastAsia="Arial" w:hAnsi="Book Antiqua" w:cs="Arial"/>
          <w:sz w:val="24"/>
          <w:szCs w:val="24"/>
        </w:rPr>
        <w:t>d</w:t>
      </w:r>
      <w:r w:rsidRPr="006348A4">
        <w:rPr>
          <w:rFonts w:ascii="Book Antiqua" w:eastAsia="Arial" w:hAnsi="Book Antiqua" w:cs="Arial"/>
          <w:spacing w:val="-1"/>
          <w:sz w:val="24"/>
          <w:szCs w:val="24"/>
        </w:rPr>
        <w:t>u</w:t>
      </w:r>
      <w:r w:rsidRPr="006348A4">
        <w:rPr>
          <w:rFonts w:ascii="Book Antiqua" w:eastAsia="Arial" w:hAnsi="Book Antiqua" w:cs="Arial"/>
          <w:sz w:val="24"/>
          <w:szCs w:val="24"/>
        </w:rPr>
        <w:t>n</w:t>
      </w:r>
      <w:r w:rsidRPr="006348A4">
        <w:rPr>
          <w:rFonts w:ascii="Book Antiqua" w:eastAsia="Arial" w:hAnsi="Book Antiqua" w:cs="Arial"/>
          <w:spacing w:val="-1"/>
          <w:sz w:val="24"/>
          <w:szCs w:val="24"/>
        </w:rPr>
        <w:t>g</w:t>
      </w:r>
      <w:r w:rsidRPr="006348A4">
        <w:rPr>
          <w:rFonts w:ascii="Book Antiqua" w:eastAsia="Arial" w:hAnsi="Book Antiqua" w:cs="Arial"/>
          <w:sz w:val="24"/>
          <w:szCs w:val="24"/>
        </w:rPr>
        <w:t>:</w:t>
      </w:r>
      <w:r w:rsidRPr="006348A4">
        <w:rPr>
          <w:rFonts w:ascii="Book Antiqua" w:eastAsia="Arial" w:hAnsi="Book Antiqua" w:cs="Arial"/>
          <w:spacing w:val="2"/>
          <w:sz w:val="24"/>
          <w:szCs w:val="24"/>
        </w:rPr>
        <w:t xml:space="preserve"> </w:t>
      </w:r>
      <w:r w:rsidRPr="006348A4">
        <w:rPr>
          <w:rFonts w:ascii="Book Antiqua" w:eastAsia="Arial" w:hAnsi="Book Antiqua" w:cs="Arial"/>
          <w:spacing w:val="-1"/>
          <w:sz w:val="24"/>
          <w:szCs w:val="24"/>
        </w:rPr>
        <w:t>H</w:t>
      </w:r>
      <w:r w:rsidRPr="006348A4">
        <w:rPr>
          <w:rFonts w:ascii="Book Antiqua" w:eastAsia="Arial" w:hAnsi="Book Antiqua" w:cs="Arial"/>
          <w:spacing w:val="-3"/>
          <w:sz w:val="24"/>
          <w:szCs w:val="24"/>
        </w:rPr>
        <w:t>u</w:t>
      </w:r>
      <w:r w:rsidRPr="006348A4">
        <w:rPr>
          <w:rFonts w:ascii="Book Antiqua" w:eastAsia="Arial" w:hAnsi="Book Antiqua" w:cs="Arial"/>
          <w:spacing w:val="1"/>
          <w:sz w:val="24"/>
          <w:szCs w:val="24"/>
        </w:rPr>
        <w:t>m</w:t>
      </w:r>
      <w:r w:rsidRPr="006348A4">
        <w:rPr>
          <w:rFonts w:ascii="Book Antiqua" w:eastAsia="Arial" w:hAnsi="Book Antiqua" w:cs="Arial"/>
          <w:sz w:val="24"/>
          <w:szCs w:val="24"/>
        </w:rPr>
        <w:t>a</w:t>
      </w:r>
      <w:r w:rsidRPr="006348A4">
        <w:rPr>
          <w:rFonts w:ascii="Book Antiqua" w:eastAsia="Arial" w:hAnsi="Book Antiqua" w:cs="Arial"/>
          <w:spacing w:val="-1"/>
          <w:sz w:val="24"/>
          <w:szCs w:val="24"/>
        </w:rPr>
        <w:t>ni</w:t>
      </w:r>
      <w:r w:rsidRPr="006348A4">
        <w:rPr>
          <w:rFonts w:ascii="Book Antiqua" w:eastAsia="Arial" w:hAnsi="Book Antiqua" w:cs="Arial"/>
          <w:sz w:val="24"/>
          <w:szCs w:val="24"/>
        </w:rPr>
        <w:t>ora.</w:t>
      </w:r>
    </w:p>
    <w:p w:rsidR="00661E4B" w:rsidRPr="00E66234" w:rsidRDefault="00661E4B" w:rsidP="006C2DA7">
      <w:pPr>
        <w:ind w:left="851" w:hanging="851"/>
        <w:jc w:val="both"/>
        <w:rPr>
          <w:rFonts w:ascii="Book Antiqua" w:hAnsi="Book Antiqua" w:cs="Arial"/>
          <w:sz w:val="24"/>
          <w:szCs w:val="24"/>
          <w:lang w:val="id-ID"/>
        </w:rPr>
      </w:pPr>
      <w:r w:rsidRPr="00E66234">
        <w:rPr>
          <w:rFonts w:ascii="Book Antiqua" w:hAnsi="Book Antiqua" w:cs="Arial"/>
          <w:sz w:val="24"/>
          <w:szCs w:val="24"/>
          <w:lang w:val="id-ID"/>
        </w:rPr>
        <w:t>Rac</w:t>
      </w:r>
      <w:r w:rsidR="00127883">
        <w:rPr>
          <w:rFonts w:ascii="Book Antiqua" w:hAnsi="Book Antiqua" w:cs="Arial"/>
          <w:sz w:val="24"/>
          <w:szCs w:val="24"/>
          <w:lang w:val="id-ID"/>
        </w:rPr>
        <w:t>hman, A</w:t>
      </w:r>
      <w:r w:rsidRPr="00E66234">
        <w:rPr>
          <w:rFonts w:ascii="Book Antiqua" w:hAnsi="Book Antiqua" w:cs="Arial"/>
          <w:sz w:val="24"/>
          <w:szCs w:val="24"/>
          <w:lang w:val="id-ID"/>
        </w:rPr>
        <w:t xml:space="preserve">. (2008). </w:t>
      </w:r>
      <w:r w:rsidR="00127883">
        <w:rPr>
          <w:rFonts w:ascii="Book Antiqua" w:hAnsi="Book Antiqua" w:cs="Arial"/>
          <w:sz w:val="24"/>
          <w:szCs w:val="24"/>
        </w:rPr>
        <w:t>P</w:t>
      </w:r>
      <w:r w:rsidR="00127883" w:rsidRPr="00127883">
        <w:rPr>
          <w:rFonts w:ascii="Book Antiqua" w:hAnsi="Book Antiqua" w:cs="Arial"/>
          <w:sz w:val="24"/>
          <w:szCs w:val="24"/>
          <w:lang w:val="id-ID"/>
        </w:rPr>
        <w:t>engaruh hasil belajar komputer terhadap kualitas kosakata bahasa inggris: studi kasus di smp labschool rawaman</w:t>
      </w:r>
      <w:r w:rsidR="00127883">
        <w:rPr>
          <w:rFonts w:ascii="Book Antiqua" w:hAnsi="Book Antiqua" w:cs="Arial"/>
          <w:sz w:val="24"/>
          <w:szCs w:val="24"/>
          <w:lang w:val="id-ID"/>
        </w:rPr>
        <w:t xml:space="preserve">gun </w:t>
      </w:r>
      <w:r w:rsidR="00127883">
        <w:rPr>
          <w:rFonts w:ascii="Book Antiqua" w:hAnsi="Book Antiqua" w:cs="Arial"/>
          <w:sz w:val="24"/>
          <w:szCs w:val="24"/>
        </w:rPr>
        <w:t>J</w:t>
      </w:r>
      <w:r w:rsidR="00127883">
        <w:rPr>
          <w:rFonts w:ascii="Book Antiqua" w:hAnsi="Book Antiqua" w:cs="Arial"/>
          <w:sz w:val="24"/>
          <w:szCs w:val="24"/>
          <w:lang w:val="id-ID"/>
        </w:rPr>
        <w:t xml:space="preserve">akarta </w:t>
      </w:r>
      <w:r w:rsidR="00127883">
        <w:rPr>
          <w:rFonts w:ascii="Book Antiqua" w:hAnsi="Book Antiqua" w:cs="Arial"/>
          <w:sz w:val="24"/>
          <w:szCs w:val="24"/>
        </w:rPr>
        <w:t>T</w:t>
      </w:r>
      <w:r w:rsidR="00127883" w:rsidRPr="00127883">
        <w:rPr>
          <w:rFonts w:ascii="Book Antiqua" w:hAnsi="Book Antiqua" w:cs="Arial"/>
          <w:sz w:val="24"/>
          <w:szCs w:val="24"/>
          <w:lang w:val="id-ID"/>
        </w:rPr>
        <w:t>imur.</w:t>
      </w:r>
      <w:r w:rsidR="00127883" w:rsidRPr="00E66234">
        <w:rPr>
          <w:rFonts w:ascii="Book Antiqua" w:hAnsi="Book Antiqua" w:cs="Arial"/>
          <w:sz w:val="24"/>
          <w:szCs w:val="24"/>
          <w:lang w:val="id-ID"/>
        </w:rPr>
        <w:t xml:space="preserve"> </w:t>
      </w:r>
      <w:r w:rsidRPr="00127883">
        <w:rPr>
          <w:rFonts w:ascii="Book Antiqua" w:hAnsi="Book Antiqua" w:cs="Arial"/>
          <w:i/>
          <w:sz w:val="24"/>
          <w:szCs w:val="24"/>
          <w:lang w:val="id-ID"/>
        </w:rPr>
        <w:t>Jurnal Pendidikan dan Kebudayaan</w:t>
      </w:r>
      <w:r w:rsidR="00127883">
        <w:rPr>
          <w:rFonts w:ascii="Book Antiqua" w:hAnsi="Book Antiqua" w:cs="Arial"/>
          <w:sz w:val="24"/>
          <w:szCs w:val="24"/>
          <w:lang w:val="id-ID"/>
        </w:rPr>
        <w:t xml:space="preserve">, </w:t>
      </w:r>
      <w:r w:rsidRPr="00E66234">
        <w:rPr>
          <w:rFonts w:ascii="Book Antiqua" w:hAnsi="Book Antiqua" w:cs="Arial"/>
          <w:sz w:val="24"/>
          <w:szCs w:val="24"/>
          <w:lang w:val="id-ID"/>
        </w:rPr>
        <w:t xml:space="preserve">No. 062, Tahun Ke-24 September. </w:t>
      </w:r>
    </w:p>
    <w:p w:rsidR="00661E4B" w:rsidRPr="00E66234" w:rsidRDefault="00661E4B" w:rsidP="00661E4B">
      <w:pPr>
        <w:ind w:left="851" w:hanging="851"/>
        <w:jc w:val="both"/>
        <w:rPr>
          <w:rFonts w:ascii="Book Antiqua" w:hAnsi="Book Antiqua" w:cs="Arial"/>
          <w:sz w:val="24"/>
          <w:szCs w:val="24"/>
          <w:lang w:val="id-ID"/>
        </w:rPr>
      </w:pPr>
      <w:r w:rsidRPr="00E66234">
        <w:rPr>
          <w:rFonts w:ascii="Book Antiqua" w:hAnsi="Book Antiqua" w:cs="Arial"/>
          <w:sz w:val="24"/>
          <w:szCs w:val="24"/>
          <w:lang w:val="id-ID"/>
        </w:rPr>
        <w:t xml:space="preserve">Rajalt, M. (2010). </w:t>
      </w:r>
      <w:r w:rsidRPr="00127883">
        <w:rPr>
          <w:rFonts w:ascii="Book Antiqua" w:hAnsi="Book Antiqua" w:cs="Arial"/>
          <w:sz w:val="24"/>
          <w:szCs w:val="24"/>
          <w:lang w:val="id-ID"/>
        </w:rPr>
        <w:t xml:space="preserve">Manfaat </w:t>
      </w:r>
      <w:r w:rsidR="00127883" w:rsidRPr="00127883">
        <w:rPr>
          <w:rFonts w:ascii="Book Antiqua" w:hAnsi="Book Antiqua" w:cs="Arial"/>
          <w:sz w:val="24"/>
          <w:szCs w:val="24"/>
          <w:lang w:val="id-ID"/>
        </w:rPr>
        <w:t>belajar bahasa</w:t>
      </w:r>
      <w:r w:rsidRPr="00127883">
        <w:rPr>
          <w:rFonts w:ascii="Book Antiqua" w:hAnsi="Book Antiqua" w:cs="Arial"/>
          <w:sz w:val="24"/>
          <w:szCs w:val="24"/>
          <w:lang w:val="id-ID"/>
        </w:rPr>
        <w:t xml:space="preserve"> Inggris</w:t>
      </w:r>
      <w:r w:rsidRPr="00E66234">
        <w:rPr>
          <w:rFonts w:ascii="Book Antiqua" w:hAnsi="Book Antiqua" w:cs="Arial"/>
          <w:i/>
          <w:sz w:val="24"/>
          <w:szCs w:val="24"/>
          <w:lang w:val="id-ID"/>
        </w:rPr>
        <w:t>.</w:t>
      </w:r>
      <w:r w:rsidRPr="00E66234">
        <w:rPr>
          <w:rFonts w:ascii="Book Antiqua" w:hAnsi="Book Antiqua" w:cs="Arial"/>
          <w:sz w:val="24"/>
          <w:szCs w:val="24"/>
          <w:lang w:val="id-ID"/>
        </w:rPr>
        <w:t xml:space="preserve"> STKIP. </w:t>
      </w:r>
      <w:r w:rsidR="00127883">
        <w:rPr>
          <w:rFonts w:ascii="Book Antiqua" w:hAnsi="Book Antiqua" w:cs="Arial"/>
          <w:i/>
          <w:sz w:val="24"/>
          <w:szCs w:val="24"/>
          <w:lang w:val="id-ID"/>
        </w:rPr>
        <w:t xml:space="preserve">Smart Magazine, </w:t>
      </w:r>
      <w:r w:rsidR="00127883">
        <w:rPr>
          <w:rFonts w:ascii="Book Antiqua" w:hAnsi="Book Antiqua" w:cs="Arial"/>
          <w:sz w:val="24"/>
          <w:szCs w:val="24"/>
          <w:lang w:val="id-ID"/>
        </w:rPr>
        <w:t>Vol 25</w:t>
      </w:r>
      <w:r w:rsidR="00127883">
        <w:rPr>
          <w:rFonts w:ascii="Book Antiqua" w:hAnsi="Book Antiqua" w:cs="Arial"/>
          <w:sz w:val="24"/>
          <w:szCs w:val="24"/>
        </w:rPr>
        <w:t xml:space="preserve">: </w:t>
      </w:r>
      <w:r w:rsidRPr="00E66234">
        <w:rPr>
          <w:rFonts w:ascii="Book Antiqua" w:hAnsi="Book Antiqua" w:cs="Arial"/>
          <w:sz w:val="24"/>
          <w:szCs w:val="24"/>
          <w:lang w:val="id-ID"/>
        </w:rPr>
        <w:t>122-130.</w:t>
      </w:r>
    </w:p>
    <w:p w:rsidR="00127883" w:rsidRDefault="00661E4B" w:rsidP="00127883">
      <w:pPr>
        <w:ind w:left="851" w:hanging="993"/>
        <w:jc w:val="both"/>
        <w:rPr>
          <w:rFonts w:ascii="Book Antiqua" w:hAnsi="Book Antiqua"/>
          <w:sz w:val="24"/>
          <w:szCs w:val="24"/>
        </w:rPr>
      </w:pPr>
      <w:r w:rsidRPr="00E66234">
        <w:rPr>
          <w:rFonts w:ascii="Book Antiqua" w:hAnsi="Book Antiqua"/>
          <w:sz w:val="24"/>
          <w:szCs w:val="24"/>
          <w:lang w:val="id-ID"/>
        </w:rPr>
        <w:t xml:space="preserve">  Richard</w:t>
      </w:r>
      <w:r w:rsidRPr="00E66234">
        <w:rPr>
          <w:rFonts w:ascii="Book Antiqua" w:hAnsi="Book Antiqua"/>
          <w:sz w:val="24"/>
          <w:szCs w:val="24"/>
        </w:rPr>
        <w:t xml:space="preserve">, B </w:t>
      </w:r>
      <w:r w:rsidRPr="00E66234">
        <w:rPr>
          <w:rFonts w:ascii="Book Antiqua" w:hAnsi="Book Antiqua"/>
          <w:sz w:val="24"/>
          <w:szCs w:val="24"/>
          <w:lang w:val="id-ID"/>
        </w:rPr>
        <w:t xml:space="preserve">(2006). </w:t>
      </w:r>
      <w:r w:rsidR="006348A4">
        <w:rPr>
          <w:rFonts w:ascii="Book Antiqua" w:hAnsi="Book Antiqua"/>
          <w:sz w:val="24"/>
          <w:szCs w:val="24"/>
        </w:rPr>
        <w:t>T</w:t>
      </w:r>
      <w:r w:rsidR="00127883">
        <w:rPr>
          <w:rFonts w:ascii="Book Antiqua" w:hAnsi="Book Antiqua"/>
          <w:sz w:val="24"/>
          <w:szCs w:val="24"/>
          <w:lang w:val="id-ID"/>
        </w:rPr>
        <w:t xml:space="preserve">eaching speaking </w:t>
      </w:r>
      <w:r w:rsidR="00127883">
        <w:rPr>
          <w:rFonts w:ascii="Book Antiqua" w:hAnsi="Book Antiqua"/>
          <w:sz w:val="24"/>
          <w:szCs w:val="24"/>
        </w:rPr>
        <w:t>I</w:t>
      </w:r>
      <w:r w:rsidR="00127883" w:rsidRPr="00127883">
        <w:rPr>
          <w:rFonts w:ascii="Book Antiqua" w:hAnsi="Book Antiqua"/>
          <w:sz w:val="24"/>
          <w:szCs w:val="24"/>
          <w:lang w:val="id-ID"/>
        </w:rPr>
        <w:t>ndonesian efl classroom.</w:t>
      </w:r>
      <w:r w:rsidRPr="00E66234">
        <w:rPr>
          <w:rFonts w:ascii="Book Antiqua" w:hAnsi="Book Antiqua"/>
          <w:b/>
          <w:i/>
          <w:sz w:val="24"/>
          <w:szCs w:val="24"/>
          <w:lang w:val="id-ID"/>
        </w:rPr>
        <w:t xml:space="preserve"> </w:t>
      </w:r>
      <w:r w:rsidRPr="00127883">
        <w:rPr>
          <w:rFonts w:ascii="Book Antiqua" w:hAnsi="Book Antiqua"/>
          <w:i/>
          <w:sz w:val="24"/>
          <w:szCs w:val="24"/>
        </w:rPr>
        <w:t>The A</w:t>
      </w:r>
      <w:r w:rsidR="00127883">
        <w:rPr>
          <w:rFonts w:ascii="Book Antiqua" w:hAnsi="Book Antiqua"/>
          <w:i/>
          <w:sz w:val="24"/>
          <w:szCs w:val="24"/>
        </w:rPr>
        <w:t>sian EFL J</w:t>
      </w:r>
      <w:r w:rsidRPr="00127883">
        <w:rPr>
          <w:rFonts w:ascii="Book Antiqua" w:hAnsi="Book Antiqua"/>
          <w:i/>
          <w:sz w:val="24"/>
          <w:szCs w:val="24"/>
        </w:rPr>
        <w:t>ournal</w:t>
      </w:r>
      <w:r w:rsidRPr="00127883">
        <w:rPr>
          <w:rFonts w:ascii="Book Antiqua" w:hAnsi="Book Antiqua"/>
          <w:i/>
          <w:sz w:val="24"/>
          <w:szCs w:val="24"/>
          <w:lang w:val="id-ID"/>
        </w:rPr>
        <w:t xml:space="preserve">. </w:t>
      </w:r>
      <w:r w:rsidRPr="00127883">
        <w:rPr>
          <w:rFonts w:ascii="Book Antiqua" w:hAnsi="Book Antiqua"/>
          <w:i/>
          <w:sz w:val="24"/>
          <w:szCs w:val="24"/>
        </w:rPr>
        <w:t>Regional Language Centre</w:t>
      </w:r>
      <w:r w:rsidR="00127883">
        <w:rPr>
          <w:rFonts w:ascii="Book Antiqua" w:hAnsi="Book Antiqua"/>
          <w:sz w:val="24"/>
          <w:szCs w:val="24"/>
        </w:rPr>
        <w:t xml:space="preserve">. </w:t>
      </w:r>
      <w:r w:rsidRPr="00E66234">
        <w:rPr>
          <w:rFonts w:ascii="Book Antiqua" w:hAnsi="Book Antiqua"/>
          <w:sz w:val="24"/>
          <w:szCs w:val="24"/>
        </w:rPr>
        <w:t>Singapore</w:t>
      </w:r>
      <w:r w:rsidRPr="00E66234">
        <w:rPr>
          <w:rFonts w:ascii="Book Antiqua" w:hAnsi="Book Antiqua"/>
          <w:sz w:val="24"/>
          <w:szCs w:val="24"/>
          <w:lang w:val="id-ID"/>
        </w:rPr>
        <w:t>:</w:t>
      </w:r>
      <w:r w:rsidRPr="00E66234">
        <w:rPr>
          <w:rFonts w:ascii="Book Antiqua" w:hAnsi="Book Antiqua"/>
          <w:sz w:val="24"/>
          <w:szCs w:val="24"/>
        </w:rPr>
        <w:t xml:space="preserve"> National Institute of Education, Nanyang Technological University.</w:t>
      </w:r>
    </w:p>
    <w:p w:rsidR="00661E4B" w:rsidRDefault="006348A4" w:rsidP="00661E4B">
      <w:pPr>
        <w:pStyle w:val="ListParagraph"/>
        <w:ind w:left="851" w:hanging="851"/>
        <w:jc w:val="both"/>
        <w:rPr>
          <w:rFonts w:ascii="Book Antiqua" w:hAnsi="Book Antiqua" w:cs="Arial"/>
          <w:sz w:val="24"/>
          <w:szCs w:val="24"/>
          <w:lang w:val="id-ID"/>
        </w:rPr>
      </w:pPr>
      <w:r>
        <w:rPr>
          <w:rFonts w:ascii="Book Antiqua" w:hAnsi="Book Antiqua" w:cs="Arial"/>
          <w:sz w:val="24"/>
          <w:szCs w:val="24"/>
          <w:lang w:val="id-ID"/>
        </w:rPr>
        <w:t xml:space="preserve">Prihartono </w:t>
      </w:r>
      <w:r>
        <w:rPr>
          <w:rFonts w:ascii="Book Antiqua" w:hAnsi="Book Antiqua" w:cs="Arial"/>
          <w:sz w:val="24"/>
          <w:szCs w:val="24"/>
        </w:rPr>
        <w:t xml:space="preserve">&amp; </w:t>
      </w:r>
      <w:r w:rsidR="00661E4B" w:rsidRPr="00E66234">
        <w:rPr>
          <w:rFonts w:ascii="Book Antiqua" w:hAnsi="Book Antiqua" w:cs="Arial"/>
          <w:sz w:val="24"/>
          <w:szCs w:val="24"/>
          <w:lang w:val="id-ID"/>
        </w:rPr>
        <w:t>Sudaryanto. (20</w:t>
      </w:r>
      <w:r>
        <w:rPr>
          <w:rFonts w:ascii="Book Antiqua" w:hAnsi="Book Antiqua" w:cs="Arial"/>
          <w:sz w:val="24"/>
          <w:szCs w:val="24"/>
        </w:rPr>
        <w:t>1</w:t>
      </w:r>
      <w:r w:rsidR="00661E4B" w:rsidRPr="00E66234">
        <w:rPr>
          <w:rFonts w:ascii="Book Antiqua" w:hAnsi="Book Antiqua" w:cs="Arial"/>
          <w:sz w:val="24"/>
          <w:szCs w:val="24"/>
          <w:lang w:val="id-ID"/>
        </w:rPr>
        <w:t xml:space="preserve">5). </w:t>
      </w:r>
      <w:r w:rsidR="00127883" w:rsidRPr="00127883">
        <w:rPr>
          <w:rFonts w:ascii="Book Antiqua" w:hAnsi="Book Antiqua" w:cs="Arial"/>
          <w:sz w:val="24"/>
          <w:szCs w:val="24"/>
        </w:rPr>
        <w:t>U</w:t>
      </w:r>
      <w:r w:rsidR="00127883" w:rsidRPr="00127883">
        <w:rPr>
          <w:rFonts w:ascii="Book Antiqua" w:hAnsi="Book Antiqua" w:cs="Arial"/>
          <w:sz w:val="24"/>
          <w:szCs w:val="24"/>
          <w:lang w:val="id-ID"/>
        </w:rPr>
        <w:t>paya peningkatan keefektifan pembelajaran bahasa inggris melalui kreatifitas guru dalam merancang tugas-tugas komunikatif di sma 2 wonosari (penelitian tindakan kelas</w:t>
      </w:r>
      <w:r w:rsidR="00127883" w:rsidRPr="00127883">
        <w:rPr>
          <w:rFonts w:ascii="Book Antiqua" w:hAnsi="Book Antiqua" w:cs="Arial"/>
          <w:i/>
          <w:sz w:val="24"/>
          <w:szCs w:val="24"/>
          <w:lang w:val="id-ID"/>
        </w:rPr>
        <w:t xml:space="preserve">). </w:t>
      </w:r>
      <w:r w:rsidR="00661E4B" w:rsidRPr="00127883">
        <w:rPr>
          <w:rFonts w:ascii="Book Antiqua" w:hAnsi="Book Antiqua" w:cs="Arial"/>
          <w:i/>
          <w:sz w:val="24"/>
          <w:szCs w:val="24"/>
          <w:lang w:val="id-ID"/>
        </w:rPr>
        <w:t>Jurnal Penelitian dan Evaluasi</w:t>
      </w:r>
      <w:r w:rsidR="00661E4B" w:rsidRPr="00E66234">
        <w:rPr>
          <w:rFonts w:ascii="Book Antiqua" w:hAnsi="Book Antiqua" w:cs="Arial"/>
          <w:sz w:val="24"/>
          <w:szCs w:val="24"/>
          <w:lang w:val="id-ID"/>
        </w:rPr>
        <w:t>, Vol 1 Juli, 114-159.</w:t>
      </w:r>
    </w:p>
    <w:p w:rsidR="006C2DA7" w:rsidRPr="00127883" w:rsidRDefault="006C2DA7" w:rsidP="006C2DA7">
      <w:pPr>
        <w:ind w:left="900" w:right="-46" w:hanging="900"/>
        <w:jc w:val="both"/>
        <w:rPr>
          <w:rFonts w:ascii="Book Antiqua" w:hAnsi="Book Antiqua" w:cs="Arial"/>
          <w:sz w:val="24"/>
          <w:szCs w:val="24"/>
        </w:rPr>
      </w:pPr>
      <w:r w:rsidRPr="00E66234">
        <w:rPr>
          <w:rFonts w:ascii="Book Antiqua" w:hAnsi="Book Antiqua" w:cs="Arial"/>
          <w:sz w:val="24"/>
          <w:szCs w:val="24"/>
        </w:rPr>
        <w:t>Sumiyarsih, Wiwik, Endah</w:t>
      </w:r>
      <w:r>
        <w:rPr>
          <w:rFonts w:ascii="Book Antiqua" w:hAnsi="Book Antiqua" w:cs="Arial"/>
          <w:sz w:val="24"/>
          <w:szCs w:val="24"/>
        </w:rPr>
        <w:t xml:space="preserve">, </w:t>
      </w:r>
      <w:r w:rsidRPr="00E66234">
        <w:rPr>
          <w:rFonts w:ascii="Book Antiqua" w:hAnsi="Book Antiqua" w:cs="Arial"/>
          <w:sz w:val="24"/>
          <w:szCs w:val="24"/>
        </w:rPr>
        <w:t>Mujiasih</w:t>
      </w:r>
      <w:r w:rsidRPr="00E66234">
        <w:rPr>
          <w:rFonts w:ascii="Book Antiqua" w:hAnsi="Book Antiqua" w:cs="Arial"/>
          <w:sz w:val="24"/>
          <w:szCs w:val="24"/>
          <w:lang w:val="id-ID"/>
        </w:rPr>
        <w:t xml:space="preserve">, </w:t>
      </w:r>
      <w:r>
        <w:rPr>
          <w:rFonts w:ascii="Book Antiqua" w:hAnsi="Book Antiqua" w:cs="Arial"/>
          <w:sz w:val="24"/>
          <w:szCs w:val="24"/>
        </w:rPr>
        <w:t xml:space="preserve">&amp; </w:t>
      </w:r>
      <w:r w:rsidRPr="00E66234">
        <w:rPr>
          <w:rFonts w:ascii="Book Antiqua" w:hAnsi="Book Antiqua" w:cs="Arial"/>
          <w:sz w:val="24"/>
          <w:szCs w:val="24"/>
        </w:rPr>
        <w:t>Jati</w:t>
      </w:r>
      <w:r>
        <w:rPr>
          <w:rFonts w:ascii="Book Antiqua" w:hAnsi="Book Antiqua" w:cs="Arial"/>
          <w:sz w:val="24"/>
          <w:szCs w:val="24"/>
          <w:lang w:val="id-ID"/>
        </w:rPr>
        <w:t xml:space="preserve">, </w:t>
      </w:r>
      <w:r>
        <w:rPr>
          <w:rFonts w:ascii="Book Antiqua" w:hAnsi="Book Antiqua" w:cs="Arial"/>
          <w:sz w:val="24"/>
          <w:szCs w:val="24"/>
        </w:rPr>
        <w:t>A</w:t>
      </w:r>
      <w:r w:rsidRPr="00E66234">
        <w:rPr>
          <w:rFonts w:ascii="Book Antiqua" w:hAnsi="Book Antiqua" w:cs="Arial"/>
          <w:sz w:val="24"/>
          <w:szCs w:val="24"/>
          <w:lang w:val="id-ID"/>
        </w:rPr>
        <w:t>. (2012).</w:t>
      </w:r>
      <w:r w:rsidRPr="00E66234">
        <w:rPr>
          <w:rFonts w:ascii="Book Antiqua" w:hAnsi="Book Antiqua" w:cs="Arial"/>
          <w:i/>
          <w:sz w:val="24"/>
          <w:szCs w:val="24"/>
          <w:lang w:val="id-ID"/>
        </w:rPr>
        <w:t xml:space="preserve"> </w:t>
      </w:r>
      <w:r>
        <w:rPr>
          <w:rFonts w:ascii="Book Antiqua" w:hAnsi="Book Antiqua" w:cs="Arial"/>
          <w:sz w:val="24"/>
          <w:szCs w:val="24"/>
        </w:rPr>
        <w:t>Penerapan permainan kalender untuk meningkatkan keterampilan berbicara bahasa Inggris</w:t>
      </w:r>
      <w:r w:rsidRPr="00E66234">
        <w:rPr>
          <w:rFonts w:ascii="Book Antiqua" w:hAnsi="Book Antiqua" w:cs="Arial"/>
          <w:b/>
          <w:sz w:val="24"/>
          <w:szCs w:val="24"/>
          <w:lang w:val="id-ID"/>
        </w:rPr>
        <w:t>.</w:t>
      </w:r>
      <w:r w:rsidRPr="00E66234">
        <w:rPr>
          <w:rFonts w:ascii="Book Antiqua" w:hAnsi="Book Antiqua" w:cs="Arial"/>
          <w:sz w:val="24"/>
          <w:szCs w:val="24"/>
          <w:lang w:val="id-ID"/>
        </w:rPr>
        <w:t xml:space="preserve"> </w:t>
      </w:r>
      <w:r>
        <w:rPr>
          <w:rFonts w:ascii="Book Antiqua" w:hAnsi="Book Antiqua" w:cs="Arial"/>
          <w:i/>
          <w:sz w:val="24"/>
          <w:szCs w:val="24"/>
          <w:lang w:val="id-ID"/>
        </w:rPr>
        <w:t xml:space="preserve">Jurnal Pendidikan, </w:t>
      </w:r>
      <w:r w:rsidRPr="00E66234">
        <w:rPr>
          <w:rFonts w:ascii="Book Antiqua" w:hAnsi="Book Antiqua" w:cs="Arial"/>
          <w:sz w:val="24"/>
          <w:szCs w:val="24"/>
          <w:lang w:val="id-ID"/>
        </w:rPr>
        <w:t>Vol 11 No 1</w:t>
      </w:r>
      <w:r>
        <w:rPr>
          <w:rFonts w:ascii="Book Antiqua" w:hAnsi="Book Antiqua" w:cs="Arial"/>
          <w:sz w:val="24"/>
          <w:szCs w:val="24"/>
        </w:rPr>
        <w:t>: 66-78.</w:t>
      </w:r>
    </w:p>
    <w:p w:rsidR="006C2DA7" w:rsidRPr="00E66234" w:rsidRDefault="006C2DA7" w:rsidP="006C2DA7">
      <w:pPr>
        <w:pStyle w:val="NormalWeb"/>
        <w:shd w:val="clear" w:color="auto" w:fill="FFFFFF"/>
        <w:spacing w:before="0" w:beforeAutospacing="0" w:after="0" w:afterAutospacing="0"/>
        <w:ind w:left="851" w:hanging="851"/>
        <w:jc w:val="both"/>
        <w:rPr>
          <w:rFonts w:ascii="Book Antiqua" w:hAnsi="Book Antiqua" w:cs="Arial"/>
          <w:color w:val="000000"/>
        </w:rPr>
      </w:pPr>
      <w:r w:rsidRPr="00E66234">
        <w:rPr>
          <w:rStyle w:val="personname"/>
          <w:rFonts w:ascii="Book Antiqua" w:hAnsi="Book Antiqua" w:cs="Arial"/>
          <w:color w:val="000000"/>
        </w:rPr>
        <w:t xml:space="preserve">Yunita, </w:t>
      </w:r>
      <w:r>
        <w:rPr>
          <w:rStyle w:val="personname"/>
          <w:rFonts w:ascii="Book Antiqua" w:hAnsi="Book Antiqua" w:cs="Arial"/>
          <w:color w:val="000000"/>
        </w:rPr>
        <w:t xml:space="preserve">E.V. </w:t>
      </w:r>
      <w:r w:rsidRPr="00E66234">
        <w:rPr>
          <w:rFonts w:ascii="Book Antiqua" w:hAnsi="Book Antiqua" w:cs="Arial"/>
          <w:color w:val="000000"/>
        </w:rPr>
        <w:t>(2014)</w:t>
      </w:r>
      <w:r>
        <w:rPr>
          <w:rStyle w:val="apple-converted-space"/>
          <w:rFonts w:ascii="Book Antiqua" w:hAnsi="Book Antiqua" w:cs="Arial"/>
          <w:color w:val="000000"/>
        </w:rPr>
        <w:t xml:space="preserve">. </w:t>
      </w:r>
      <w:r w:rsidRPr="00127883">
        <w:rPr>
          <w:rStyle w:val="Emphasis"/>
          <w:rFonts w:ascii="Book Antiqua" w:hAnsi="Book Antiqua" w:cs="Arial"/>
          <w:color w:val="000000"/>
        </w:rPr>
        <w:t>An investigation into the relationship between emotio</w:t>
      </w:r>
      <w:r>
        <w:rPr>
          <w:rStyle w:val="Emphasis"/>
          <w:rFonts w:ascii="Book Antiqua" w:hAnsi="Book Antiqua" w:cs="Arial"/>
          <w:color w:val="000000"/>
        </w:rPr>
        <w:t>nal intelligence and students’ E</w:t>
      </w:r>
      <w:r w:rsidRPr="00127883">
        <w:rPr>
          <w:rStyle w:val="Emphasis"/>
          <w:rFonts w:ascii="Book Antiqua" w:hAnsi="Book Antiqua" w:cs="Arial"/>
          <w:color w:val="000000"/>
        </w:rPr>
        <w:t>nglish speaking ability: A</w:t>
      </w:r>
      <w:r>
        <w:rPr>
          <w:rStyle w:val="Emphasis"/>
          <w:rFonts w:ascii="Book Antiqua" w:hAnsi="Book Antiqua" w:cs="Arial"/>
          <w:color w:val="000000"/>
        </w:rPr>
        <w:t xml:space="preserve"> study in one of p</w:t>
      </w:r>
      <w:r w:rsidRPr="00127883">
        <w:rPr>
          <w:rStyle w:val="Emphasis"/>
          <w:rFonts w:ascii="Book Antiqua" w:hAnsi="Book Antiqua" w:cs="Arial"/>
          <w:color w:val="000000"/>
        </w:rPr>
        <w:t>rivate Universities in Bandun</w:t>
      </w:r>
      <w:r w:rsidRPr="00E66234">
        <w:rPr>
          <w:rStyle w:val="Emphasis"/>
          <w:rFonts w:ascii="Book Antiqua" w:hAnsi="Book Antiqua" w:cs="Arial"/>
          <w:color w:val="000000"/>
        </w:rPr>
        <w:t>g.</w:t>
      </w:r>
      <w:r w:rsidRPr="00E66234">
        <w:rPr>
          <w:rStyle w:val="apple-converted-space"/>
          <w:rFonts w:ascii="Book Antiqua" w:hAnsi="Book Antiqua" w:cs="Arial"/>
          <w:color w:val="000000"/>
        </w:rPr>
        <w:t> </w:t>
      </w:r>
      <w:r>
        <w:rPr>
          <w:rFonts w:ascii="Book Antiqua" w:hAnsi="Book Antiqua" w:cs="Arial"/>
          <w:color w:val="000000"/>
        </w:rPr>
        <w:t>T</w:t>
      </w:r>
      <w:r w:rsidRPr="00E66234">
        <w:rPr>
          <w:rFonts w:ascii="Book Antiqua" w:hAnsi="Book Antiqua" w:cs="Arial"/>
          <w:color w:val="000000"/>
        </w:rPr>
        <w:t>thesis: Unpublished, Universitas Pendidikan Indonesia.</w:t>
      </w:r>
    </w:p>
    <w:p w:rsidR="006C2DA7" w:rsidRPr="00E66234" w:rsidRDefault="006C2DA7" w:rsidP="00661E4B">
      <w:pPr>
        <w:pStyle w:val="ListParagraph"/>
        <w:ind w:left="851" w:hanging="851"/>
        <w:jc w:val="both"/>
        <w:rPr>
          <w:rFonts w:ascii="Book Antiqua" w:hAnsi="Book Antiqua" w:cs="Arial"/>
          <w:sz w:val="24"/>
          <w:szCs w:val="24"/>
          <w:lang w:val="id-ID"/>
        </w:rPr>
      </w:pPr>
    </w:p>
    <w:p w:rsidR="006348A4" w:rsidRDefault="006348A4" w:rsidP="00631255">
      <w:pPr>
        <w:ind w:right="-46"/>
        <w:jc w:val="both"/>
        <w:rPr>
          <w:rFonts w:ascii="Book Antiqua" w:hAnsi="Book Antiqua"/>
          <w:b/>
          <w:iCs/>
          <w:color w:val="000000" w:themeColor="text1"/>
          <w:sz w:val="24"/>
          <w:szCs w:val="24"/>
        </w:rPr>
      </w:pPr>
    </w:p>
    <w:p w:rsidR="00D74990" w:rsidRPr="00E66234" w:rsidRDefault="00D74990" w:rsidP="00631255">
      <w:pPr>
        <w:ind w:right="-46"/>
        <w:jc w:val="both"/>
        <w:rPr>
          <w:rFonts w:ascii="Book Antiqua" w:hAnsi="Book Antiqua"/>
          <w:b/>
          <w:iCs/>
          <w:color w:val="000000" w:themeColor="text1"/>
          <w:sz w:val="24"/>
          <w:szCs w:val="24"/>
        </w:rPr>
      </w:pPr>
    </w:p>
    <w:sectPr w:rsidR="00D74990" w:rsidRPr="00E66234" w:rsidSect="00631255">
      <w:headerReference w:type="even" r:id="rId9"/>
      <w:headerReference w:type="default" r:id="rId10"/>
      <w:footerReference w:type="even" r:id="rId11"/>
      <w:footerReference w:type="default" r:id="rId12"/>
      <w:headerReference w:type="first" r:id="rId13"/>
      <w:footerReference w:type="first" r:id="rId14"/>
      <w:pgSz w:w="11907" w:h="16840" w:code="9"/>
      <w:pgMar w:top="2268" w:right="1871" w:bottom="1928" w:left="1871" w:header="720" w:footer="720" w:gutter="0"/>
      <w:pgNumType w:start="10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AA0" w:rsidRDefault="001E1AA0" w:rsidP="008E5564">
      <w:r>
        <w:separator/>
      </w:r>
    </w:p>
  </w:endnote>
  <w:endnote w:type="continuationSeparator" w:id="0">
    <w:p w:rsidR="001E1AA0" w:rsidRDefault="001E1AA0"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20361"/>
      <w:docPartObj>
        <w:docPartGallery w:val="Page Numbers (Bottom of Page)"/>
        <w:docPartUnique/>
      </w:docPartObj>
    </w:sdtPr>
    <w:sdtEndPr>
      <w:rPr>
        <w:rFonts w:ascii="Book Antiqua" w:hAnsi="Book Antiqua"/>
        <w:i/>
        <w:noProof/>
        <w:sz w:val="22"/>
        <w:szCs w:val="22"/>
      </w:rPr>
    </w:sdtEndPr>
    <w:sdtContent>
      <w:p w:rsidR="00573935" w:rsidRDefault="00573935" w:rsidP="00741499">
        <w:pPr>
          <w:pStyle w:val="Footer"/>
          <w:ind w:left="-90" w:right="-205"/>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117C36">
          <w:rPr>
            <w:rFonts w:ascii="Book Antiqua" w:hAnsi="Book Antiqua"/>
            <w:i/>
            <w:noProof/>
            <w:sz w:val="22"/>
            <w:szCs w:val="22"/>
          </w:rPr>
          <w:t>102</w:t>
        </w:r>
        <w:r w:rsidRPr="00573935">
          <w:rPr>
            <w:rFonts w:ascii="Book Antiqua" w:hAnsi="Book Antiqua"/>
            <w:i/>
            <w:noProof/>
            <w:sz w:val="22"/>
            <w:szCs w:val="22"/>
          </w:rPr>
          <w:fldChar w:fldCharType="end"/>
        </w:r>
        <w:r>
          <w:rPr>
            <w:rFonts w:ascii="Book Antiqua" w:hAnsi="Book Antiqua"/>
            <w:i/>
            <w:noProof/>
            <w:sz w:val="22"/>
            <w:szCs w:val="22"/>
          </w:rPr>
          <w:t xml:space="preserve">                                            </w:t>
        </w:r>
        <w:r w:rsidR="004832E0">
          <w:rPr>
            <w:rFonts w:ascii="Book Antiqua" w:hAnsi="Book Antiqua"/>
            <w:i/>
            <w:noProof/>
            <w:sz w:val="22"/>
            <w:szCs w:val="22"/>
          </w:rPr>
          <w:t xml:space="preserve">                                                         </w:t>
        </w:r>
        <w:r w:rsidR="00741499">
          <w:rPr>
            <w:rFonts w:ascii="Book Antiqua" w:hAnsi="Book Antiqua"/>
            <w:i/>
            <w:szCs w:val="22"/>
          </w:rPr>
          <w:t>Jurnal K</w:t>
        </w:r>
        <w:r w:rsidR="004832E0">
          <w:rPr>
            <w:rFonts w:ascii="Book Antiqua" w:hAnsi="Book Antiqua"/>
            <w:i/>
            <w:szCs w:val="22"/>
          </w:rPr>
          <w:t>arakter, Vol 1(1), 2020</w:t>
        </w:r>
        <w:r w:rsidR="004832E0" w:rsidRPr="00A26FE7">
          <w:rPr>
            <w:rFonts w:ascii="Book Antiqua" w:hAnsi="Book Antiqua"/>
            <w:i/>
            <w:szCs w:val="22"/>
          </w:rPr>
          <w:t xml:space="preserve">   </w:t>
        </w:r>
      </w:p>
    </w:sdtContent>
  </w:sdt>
  <w:p w:rsidR="00573935" w:rsidRDefault="00573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35" w:rsidRDefault="004832E0" w:rsidP="00631255">
    <w:pPr>
      <w:pStyle w:val="Footer"/>
      <w:ind w:right="-295"/>
    </w:pPr>
    <w:r>
      <w:rPr>
        <w:rFonts w:ascii="Book Antiqua" w:hAnsi="Book Antiqua"/>
        <w:i/>
        <w:sz w:val="22"/>
        <w:szCs w:val="22"/>
      </w:rPr>
      <w:t xml:space="preserve">  </w:t>
    </w:r>
    <w:r w:rsidR="00631255">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r>
      <w:rPr>
        <w:rFonts w:ascii="Book Antiqua" w:hAnsi="Book Antiqua"/>
        <w:i/>
        <w:szCs w:val="22"/>
      </w:rPr>
      <w:t xml:space="preserve">                                                         </w:t>
    </w:r>
    <w:r w:rsidR="00197721" w:rsidRPr="00573935">
      <w:rPr>
        <w:rFonts w:ascii="Book Antiqua" w:hAnsi="Book Antiqua"/>
        <w:i/>
        <w:sz w:val="22"/>
        <w:szCs w:val="22"/>
      </w:rPr>
      <w:t xml:space="preserve"> </w:t>
    </w:r>
    <w:r w:rsidR="00197721">
      <w:rPr>
        <w:rFonts w:ascii="Book Antiqua" w:hAnsi="Book Antiqua"/>
        <w:i/>
        <w:sz w:val="22"/>
        <w:szCs w:val="22"/>
      </w:rPr>
      <w:t xml:space="preserve">                                            </w:t>
    </w:r>
    <w:r w:rsidR="00197721" w:rsidRPr="00573935">
      <w:rPr>
        <w:rFonts w:ascii="Book Antiqua" w:hAnsi="Book Antiqua"/>
        <w:i/>
        <w:sz w:val="22"/>
        <w:szCs w:val="22"/>
      </w:rPr>
      <w:t xml:space="preserve"> </w:t>
    </w:r>
    <w:r w:rsidR="00197721" w:rsidRPr="00573935">
      <w:rPr>
        <w:rFonts w:ascii="Book Antiqua" w:hAnsi="Book Antiqua"/>
        <w:i/>
        <w:sz w:val="22"/>
        <w:szCs w:val="22"/>
      </w:rPr>
      <w:fldChar w:fldCharType="begin"/>
    </w:r>
    <w:r w:rsidR="00197721" w:rsidRPr="00573935">
      <w:rPr>
        <w:rFonts w:ascii="Book Antiqua" w:hAnsi="Book Antiqua"/>
        <w:i/>
        <w:sz w:val="22"/>
        <w:szCs w:val="22"/>
      </w:rPr>
      <w:instrText xml:space="preserve"> PAGE   \* MERGEFORMAT </w:instrText>
    </w:r>
    <w:r w:rsidR="00197721" w:rsidRPr="00573935">
      <w:rPr>
        <w:rFonts w:ascii="Book Antiqua" w:hAnsi="Book Antiqua"/>
        <w:i/>
        <w:sz w:val="22"/>
        <w:szCs w:val="22"/>
      </w:rPr>
      <w:fldChar w:fldCharType="separate"/>
    </w:r>
    <w:r w:rsidR="00117C36">
      <w:rPr>
        <w:rFonts w:ascii="Book Antiqua" w:hAnsi="Book Antiqua"/>
        <w:i/>
        <w:noProof/>
        <w:sz w:val="22"/>
        <w:szCs w:val="22"/>
      </w:rPr>
      <w:t>101</w:t>
    </w:r>
    <w:r w:rsidR="00197721" w:rsidRPr="00573935">
      <w:rPr>
        <w:rFonts w:ascii="Book Antiqua" w:hAnsi="Book Antiqua"/>
        <w: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rsidR="00573935" w:rsidRDefault="004832E0" w:rsidP="00741499">
        <w:pPr>
          <w:pStyle w:val="Footer"/>
          <w:ind w:left="-270" w:right="-205"/>
        </w:pPr>
        <w:r>
          <w:rPr>
            <w:rFonts w:ascii="Book Antiqua" w:hAnsi="Book Antiqua"/>
            <w:i/>
            <w:sz w:val="22"/>
            <w:szCs w:val="22"/>
          </w:rPr>
          <w:t xml:space="preserve">  </w:t>
        </w:r>
        <w:r w:rsidR="00631255">
          <w:rPr>
            <w:rFonts w:ascii="Book Antiqua" w:hAnsi="Book Antiqua"/>
            <w:i/>
            <w:szCs w:val="22"/>
          </w:rPr>
          <w:t>Jurnal K</w:t>
        </w:r>
        <w:r>
          <w:rPr>
            <w:rFonts w:ascii="Book Antiqua" w:hAnsi="Book Antiqua"/>
            <w:i/>
            <w:szCs w:val="22"/>
          </w:rPr>
          <w:t>arakter, Vol 1(1), 2020</w:t>
        </w:r>
        <w:r w:rsidR="00573935" w:rsidRPr="00A26FE7">
          <w:rPr>
            <w:rFonts w:ascii="Book Antiqua" w:hAnsi="Book Antiqua"/>
            <w:i/>
            <w:szCs w:val="22"/>
          </w:rPr>
          <w:t xml:space="preserve">                                          </w:t>
        </w:r>
        <w:r>
          <w:rPr>
            <w:rFonts w:ascii="Book Antiqua" w:hAnsi="Book Antiqua"/>
            <w:i/>
            <w:szCs w:val="22"/>
          </w:rPr>
          <w:t xml:space="preserve">                                                                </w:t>
        </w:r>
        <w:r w:rsidR="00573935" w:rsidRPr="00A26FE7">
          <w:rPr>
            <w:rFonts w:ascii="Book Antiqua" w:hAnsi="Book Antiqua"/>
            <w:i/>
            <w:szCs w:val="22"/>
          </w:rPr>
          <w:t xml:space="preserve">   </w:t>
        </w:r>
        <w:r w:rsidR="00573935" w:rsidRPr="00A26FE7">
          <w:rPr>
            <w:rFonts w:ascii="Book Antiqua" w:hAnsi="Book Antiqua"/>
            <w:i/>
            <w:szCs w:val="22"/>
          </w:rPr>
          <w:fldChar w:fldCharType="begin"/>
        </w:r>
        <w:r w:rsidR="00573935" w:rsidRPr="00A26FE7">
          <w:rPr>
            <w:rFonts w:ascii="Book Antiqua" w:hAnsi="Book Antiqua"/>
            <w:i/>
            <w:szCs w:val="22"/>
          </w:rPr>
          <w:instrText xml:space="preserve"> PAGE   \* MERGEFORMAT </w:instrText>
        </w:r>
        <w:r w:rsidR="00573935" w:rsidRPr="00A26FE7">
          <w:rPr>
            <w:rFonts w:ascii="Book Antiqua" w:hAnsi="Book Antiqua"/>
            <w:i/>
            <w:szCs w:val="22"/>
          </w:rPr>
          <w:fldChar w:fldCharType="separate"/>
        </w:r>
        <w:r w:rsidR="00117C36">
          <w:rPr>
            <w:rFonts w:ascii="Book Antiqua" w:hAnsi="Book Antiqua"/>
            <w:i/>
            <w:noProof/>
            <w:szCs w:val="22"/>
          </w:rPr>
          <w:t>100</w:t>
        </w:r>
        <w:r w:rsidR="00573935" w:rsidRPr="00A26FE7">
          <w:rPr>
            <w:rFonts w:ascii="Book Antiqua" w:hAnsi="Book Antiqua"/>
            <w:i/>
            <w:noProof/>
            <w:szCs w:val="22"/>
          </w:rPr>
          <w:fldChar w:fldCharType="end"/>
        </w:r>
        <w:r w:rsidR="00573935">
          <w:t xml:space="preserve"> </w:t>
        </w:r>
      </w:p>
    </w:sdtContent>
  </w:sdt>
  <w:p w:rsidR="00750B35" w:rsidRPr="00750B35" w:rsidRDefault="00750B35">
    <w:pPr>
      <w:pStyle w:val="Footer"/>
      <w:rPr>
        <w:rFonts w:ascii="Book Antiqua" w:hAnsi="Book Antiqu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AA0" w:rsidRDefault="001E1AA0" w:rsidP="008E5564">
      <w:r>
        <w:separator/>
      </w:r>
    </w:p>
  </w:footnote>
  <w:footnote w:type="continuationSeparator" w:id="0">
    <w:p w:rsidR="001E1AA0" w:rsidRDefault="001E1AA0"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D0" w:rsidRDefault="003710D0">
    <w:pPr>
      <w:pStyle w:val="Header"/>
    </w:pPr>
  </w:p>
  <w:p w:rsidR="003710D0" w:rsidRDefault="003710D0">
    <w:pPr>
      <w:pStyle w:val="Header"/>
      <w:rPr>
        <w:rFonts w:ascii="Book Antiqua" w:hAnsi="Book Antiqua"/>
      </w:rPr>
    </w:pPr>
  </w:p>
  <w:p w:rsidR="003710D0" w:rsidRPr="003710D0" w:rsidRDefault="003710D0">
    <w:pPr>
      <w:pStyle w:val="Header"/>
      <w:rPr>
        <w:rFonts w:ascii="Book Antiqua" w:hAnsi="Book Antiqua"/>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8A" w:rsidRDefault="0075198A" w:rsidP="0075198A">
    <w:pPr>
      <w:pStyle w:val="Header"/>
      <w:rPr>
        <w:rFonts w:asciiTheme="majorBidi" w:hAnsiTheme="majorBidi" w:cstheme="majorBidi"/>
        <w:i/>
        <w:iCs/>
        <w:sz w:val="22"/>
        <w:szCs w:val="22"/>
      </w:rPr>
    </w:pPr>
  </w:p>
  <w:p w:rsidR="0075198A" w:rsidRDefault="0075198A" w:rsidP="0075198A">
    <w:pPr>
      <w:pStyle w:val="Header"/>
      <w:rPr>
        <w:rFonts w:asciiTheme="majorBidi" w:hAnsiTheme="majorBidi" w:cstheme="majorBidi"/>
        <w:i/>
        <w:iCs/>
        <w:sz w:val="22"/>
        <w:szCs w:val="22"/>
      </w:rPr>
    </w:pPr>
  </w:p>
  <w:p w:rsidR="0075198A" w:rsidRPr="00A47D0F" w:rsidRDefault="0075198A" w:rsidP="00A47D0F">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3F" w:rsidRDefault="0030593F">
    <w:pPr>
      <w:pStyle w:val="Header"/>
    </w:pPr>
  </w:p>
  <w:p w:rsidR="0030593F" w:rsidRDefault="0030593F">
    <w:pPr>
      <w:pStyle w:val="Header"/>
    </w:pPr>
  </w:p>
  <w:p w:rsidR="0030593F" w:rsidRDefault="0030593F">
    <w:pPr>
      <w:pStyle w:val="Header"/>
    </w:pPr>
  </w:p>
  <w:p w:rsidR="0030593F" w:rsidRDefault="00305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D1E8C"/>
    <w:multiLevelType w:val="hybridMultilevel"/>
    <w:tmpl w:val="F1B2E368"/>
    <w:lvl w:ilvl="0" w:tplc="CEECCC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85905CC"/>
    <w:multiLevelType w:val="hybridMultilevel"/>
    <w:tmpl w:val="0552876A"/>
    <w:lvl w:ilvl="0" w:tplc="84B8E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3">
    <w:nsid w:val="75D54F54"/>
    <w:multiLevelType w:val="hybridMultilevel"/>
    <w:tmpl w:val="71BE01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51"/>
    <w:rsid w:val="0005094F"/>
    <w:rsid w:val="000660FA"/>
    <w:rsid w:val="0007554A"/>
    <w:rsid w:val="000903A7"/>
    <w:rsid w:val="000F5715"/>
    <w:rsid w:val="00102927"/>
    <w:rsid w:val="00117C36"/>
    <w:rsid w:val="00127883"/>
    <w:rsid w:val="00164451"/>
    <w:rsid w:val="001675A1"/>
    <w:rsid w:val="0017338A"/>
    <w:rsid w:val="00180F54"/>
    <w:rsid w:val="00197721"/>
    <w:rsid w:val="001D25E7"/>
    <w:rsid w:val="001E1AA0"/>
    <w:rsid w:val="001E77D4"/>
    <w:rsid w:val="001F1B6B"/>
    <w:rsid w:val="002723C6"/>
    <w:rsid w:val="002C0151"/>
    <w:rsid w:val="002C16D7"/>
    <w:rsid w:val="002F24BF"/>
    <w:rsid w:val="0030593F"/>
    <w:rsid w:val="0036050E"/>
    <w:rsid w:val="003710D0"/>
    <w:rsid w:val="00391711"/>
    <w:rsid w:val="003C24BA"/>
    <w:rsid w:val="00416B4A"/>
    <w:rsid w:val="004311FA"/>
    <w:rsid w:val="00434B5A"/>
    <w:rsid w:val="0043749E"/>
    <w:rsid w:val="00437AA1"/>
    <w:rsid w:val="0045559D"/>
    <w:rsid w:val="004565B1"/>
    <w:rsid w:val="004832E0"/>
    <w:rsid w:val="004C6112"/>
    <w:rsid w:val="004D1FEA"/>
    <w:rsid w:val="004F453C"/>
    <w:rsid w:val="005023FC"/>
    <w:rsid w:val="005370FE"/>
    <w:rsid w:val="005405D8"/>
    <w:rsid w:val="00543607"/>
    <w:rsid w:val="00573935"/>
    <w:rsid w:val="00576CAC"/>
    <w:rsid w:val="0059601B"/>
    <w:rsid w:val="005A2E8C"/>
    <w:rsid w:val="005A5C4E"/>
    <w:rsid w:val="005A78EC"/>
    <w:rsid w:val="005B1BC6"/>
    <w:rsid w:val="005E37E9"/>
    <w:rsid w:val="00605C6F"/>
    <w:rsid w:val="00623769"/>
    <w:rsid w:val="006247CF"/>
    <w:rsid w:val="00631255"/>
    <w:rsid w:val="006348A4"/>
    <w:rsid w:val="00661E4B"/>
    <w:rsid w:val="006A2B24"/>
    <w:rsid w:val="006B455D"/>
    <w:rsid w:val="006C2DA7"/>
    <w:rsid w:val="006E0F62"/>
    <w:rsid w:val="00701CE6"/>
    <w:rsid w:val="007132B0"/>
    <w:rsid w:val="0073000F"/>
    <w:rsid w:val="00741499"/>
    <w:rsid w:val="00750B35"/>
    <w:rsid w:val="0075198A"/>
    <w:rsid w:val="00754390"/>
    <w:rsid w:val="0076429B"/>
    <w:rsid w:val="007871BE"/>
    <w:rsid w:val="007B3AAD"/>
    <w:rsid w:val="007C3B85"/>
    <w:rsid w:val="007D0486"/>
    <w:rsid w:val="0080077C"/>
    <w:rsid w:val="00817E3A"/>
    <w:rsid w:val="00861B25"/>
    <w:rsid w:val="00876EE0"/>
    <w:rsid w:val="008B1736"/>
    <w:rsid w:val="008E5564"/>
    <w:rsid w:val="008F5C74"/>
    <w:rsid w:val="009066B4"/>
    <w:rsid w:val="009320FC"/>
    <w:rsid w:val="0094335F"/>
    <w:rsid w:val="009A47F3"/>
    <w:rsid w:val="009C0F05"/>
    <w:rsid w:val="00A11709"/>
    <w:rsid w:val="00A20582"/>
    <w:rsid w:val="00A25B9B"/>
    <w:rsid w:val="00A26FE7"/>
    <w:rsid w:val="00A47D0F"/>
    <w:rsid w:val="00A85EE0"/>
    <w:rsid w:val="00AA2538"/>
    <w:rsid w:val="00AA41F7"/>
    <w:rsid w:val="00AC062A"/>
    <w:rsid w:val="00B21CF7"/>
    <w:rsid w:val="00B2771E"/>
    <w:rsid w:val="00B32DAC"/>
    <w:rsid w:val="00B35FE8"/>
    <w:rsid w:val="00B90C11"/>
    <w:rsid w:val="00B914BE"/>
    <w:rsid w:val="00BF05B2"/>
    <w:rsid w:val="00BF1F1B"/>
    <w:rsid w:val="00C32738"/>
    <w:rsid w:val="00C836F8"/>
    <w:rsid w:val="00C919D7"/>
    <w:rsid w:val="00CB1B3D"/>
    <w:rsid w:val="00CB3BF5"/>
    <w:rsid w:val="00CD037E"/>
    <w:rsid w:val="00CD2DB8"/>
    <w:rsid w:val="00CD6AA6"/>
    <w:rsid w:val="00CD75CA"/>
    <w:rsid w:val="00D070EF"/>
    <w:rsid w:val="00D33A16"/>
    <w:rsid w:val="00D3795D"/>
    <w:rsid w:val="00D62DE3"/>
    <w:rsid w:val="00D74990"/>
    <w:rsid w:val="00D773BE"/>
    <w:rsid w:val="00D932C0"/>
    <w:rsid w:val="00DA1C34"/>
    <w:rsid w:val="00DA43D4"/>
    <w:rsid w:val="00E02510"/>
    <w:rsid w:val="00E03BDB"/>
    <w:rsid w:val="00E24E09"/>
    <w:rsid w:val="00E26B0C"/>
    <w:rsid w:val="00E311E8"/>
    <w:rsid w:val="00E66234"/>
    <w:rsid w:val="00E7626E"/>
    <w:rsid w:val="00E84B7C"/>
    <w:rsid w:val="00E9363F"/>
    <w:rsid w:val="00E959C2"/>
    <w:rsid w:val="00EC6B46"/>
    <w:rsid w:val="00EC6E8D"/>
    <w:rsid w:val="00F04725"/>
    <w:rsid w:val="00F14556"/>
    <w:rsid w:val="00F14732"/>
    <w:rsid w:val="00F561E3"/>
    <w:rsid w:val="00F65B53"/>
    <w:rsid w:val="00F8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89726-2DE9-46DC-A521-7BA87F0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564"/>
    <w:pPr>
      <w:spacing w:line="240" w:lineRule="auto"/>
    </w:pPr>
    <w:rPr>
      <w:rFonts w:eastAsia="Times New Roman" w:cs="Times New Roman"/>
      <w:sz w:val="20"/>
      <w:szCs w:val="20"/>
    </w:rPr>
  </w:style>
  <w:style w:type="paragraph" w:styleId="Heading1">
    <w:name w:val="heading 1"/>
    <w:basedOn w:val="Normal"/>
    <w:link w:val="Heading1Char"/>
    <w:uiPriority w:val="1"/>
    <w:qFormat/>
    <w:rsid w:val="0007554A"/>
    <w:pPr>
      <w:widowControl w:val="0"/>
      <w:autoSpaceDE w:val="0"/>
      <w:autoSpaceDN w:val="0"/>
      <w:ind w:left="25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6A2B24"/>
    <w:rPr>
      <w:rFonts w:eastAsia="Times New Roman" w:cs="Times New Roman"/>
      <w:sz w:val="20"/>
      <w:szCs w:val="20"/>
    </w:rPr>
  </w:style>
  <w:style w:type="table" w:styleId="TableGrid">
    <w:name w:val="Table Grid"/>
    <w:basedOn w:val="TableNormal"/>
    <w:uiPriority w:val="39"/>
    <w:rsid w:val="005A5C4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0077C"/>
    <w:pPr>
      <w:spacing w:after="120"/>
    </w:pPr>
    <w:rPr>
      <w:sz w:val="24"/>
      <w:szCs w:val="24"/>
    </w:rPr>
  </w:style>
  <w:style w:type="character" w:customStyle="1" w:styleId="BodyTextChar">
    <w:name w:val="Body Text Char"/>
    <w:basedOn w:val="DefaultParagraphFont"/>
    <w:link w:val="BodyText"/>
    <w:uiPriority w:val="99"/>
    <w:rsid w:val="0080077C"/>
    <w:rPr>
      <w:rFonts w:eastAsia="Times New Roman" w:cs="Times New Roman"/>
      <w:szCs w:val="24"/>
    </w:rPr>
  </w:style>
  <w:style w:type="paragraph" w:styleId="Title">
    <w:name w:val="Title"/>
    <w:basedOn w:val="Normal"/>
    <w:link w:val="TitleChar"/>
    <w:uiPriority w:val="1"/>
    <w:qFormat/>
    <w:rsid w:val="0076429B"/>
    <w:pPr>
      <w:widowControl w:val="0"/>
      <w:autoSpaceDE w:val="0"/>
      <w:autoSpaceDN w:val="0"/>
      <w:spacing w:before="158"/>
      <w:ind w:left="273" w:right="863" w:firstLine="1"/>
      <w:jc w:val="center"/>
    </w:pPr>
    <w:rPr>
      <w:b/>
      <w:bCs/>
      <w:sz w:val="24"/>
      <w:szCs w:val="24"/>
    </w:rPr>
  </w:style>
  <w:style w:type="character" w:customStyle="1" w:styleId="TitleChar">
    <w:name w:val="Title Char"/>
    <w:basedOn w:val="DefaultParagraphFont"/>
    <w:link w:val="Title"/>
    <w:uiPriority w:val="1"/>
    <w:rsid w:val="0076429B"/>
    <w:rPr>
      <w:rFonts w:eastAsia="Times New Roman" w:cs="Times New Roman"/>
      <w:b/>
      <w:bCs/>
      <w:szCs w:val="24"/>
    </w:rPr>
  </w:style>
  <w:style w:type="character" w:customStyle="1" w:styleId="Heading1Char">
    <w:name w:val="Heading 1 Char"/>
    <w:basedOn w:val="DefaultParagraphFont"/>
    <w:link w:val="Heading1"/>
    <w:uiPriority w:val="1"/>
    <w:rsid w:val="0007554A"/>
    <w:rPr>
      <w:rFonts w:eastAsia="Times New Roman" w:cs="Times New Roman"/>
      <w:b/>
      <w:bCs/>
      <w:szCs w:val="24"/>
    </w:rPr>
  </w:style>
  <w:style w:type="character" w:customStyle="1" w:styleId="apple-converted-space">
    <w:name w:val="apple-converted-space"/>
    <w:basedOn w:val="DefaultParagraphFont"/>
    <w:rsid w:val="00661E4B"/>
  </w:style>
  <w:style w:type="paragraph" w:styleId="NormalWeb">
    <w:name w:val="Normal (Web)"/>
    <w:basedOn w:val="Normal"/>
    <w:uiPriority w:val="99"/>
    <w:unhideWhenUsed/>
    <w:rsid w:val="00661E4B"/>
    <w:pPr>
      <w:spacing w:before="100" w:beforeAutospacing="1" w:after="100" w:afterAutospacing="1"/>
    </w:pPr>
    <w:rPr>
      <w:sz w:val="24"/>
      <w:szCs w:val="24"/>
      <w:lang w:val="en-GB" w:eastAsia="en-GB"/>
    </w:rPr>
  </w:style>
  <w:style w:type="character" w:styleId="Emphasis">
    <w:name w:val="Emphasis"/>
    <w:basedOn w:val="DefaultParagraphFont"/>
    <w:uiPriority w:val="20"/>
    <w:qFormat/>
    <w:rsid w:val="00661E4B"/>
    <w:rPr>
      <w:i/>
      <w:iCs/>
    </w:rPr>
  </w:style>
  <w:style w:type="character" w:customStyle="1" w:styleId="personname">
    <w:name w:val="person_name"/>
    <w:basedOn w:val="DefaultParagraphFont"/>
    <w:rsid w:val="00661E4B"/>
  </w:style>
  <w:style w:type="paragraph" w:styleId="HTMLPreformatted">
    <w:name w:val="HTML Preformatted"/>
    <w:basedOn w:val="Normal"/>
    <w:link w:val="HTMLPreformattedChar"/>
    <w:uiPriority w:val="99"/>
    <w:semiHidden/>
    <w:unhideWhenUsed/>
    <w:rsid w:val="00E66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6623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76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AD0C-85AE-4593-BAD5-F404728C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toshiba</cp:lastModifiedBy>
  <cp:revision>35</cp:revision>
  <cp:lastPrinted>2020-01-19T14:36:00Z</cp:lastPrinted>
  <dcterms:created xsi:type="dcterms:W3CDTF">2020-01-19T14:35:00Z</dcterms:created>
  <dcterms:modified xsi:type="dcterms:W3CDTF">2021-02-18T16:15:00Z</dcterms:modified>
</cp:coreProperties>
</file>